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50A7" w14:textId="77777777" w:rsidR="00342781" w:rsidRDefault="00376991">
      <w:pPr>
        <w:pStyle w:val="Text"/>
        <w:rPr>
          <w:rFonts w:ascii="Arial" w:hAnsi="Arial"/>
          <w:b/>
        </w:rPr>
      </w:pPr>
      <w:r>
        <w:rPr>
          <w:szCs w:val="24"/>
        </w:rPr>
        <w:pict w14:anchorId="4C009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E5DE678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35F4E3B" w14:textId="77777777" w:rsidR="00D12807" w:rsidRDefault="00D12807">
      <w:pPr>
        <w:pStyle w:val="Text"/>
        <w:rPr>
          <w:rFonts w:ascii="Arial" w:hAnsi="Arial"/>
          <w:b/>
        </w:rPr>
      </w:pPr>
    </w:p>
    <w:p w14:paraId="6A48EF98" w14:textId="77777777" w:rsidR="00D12807" w:rsidRDefault="00D12807">
      <w:pPr>
        <w:pStyle w:val="Text"/>
        <w:rPr>
          <w:rFonts w:ascii="Arial" w:hAnsi="Arial"/>
          <w:b/>
        </w:rPr>
      </w:pPr>
    </w:p>
    <w:p w14:paraId="0B1C82F9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</w:t>
      </w:r>
      <w:r>
        <w:rPr>
          <w:rFonts w:ascii="Arial" w:hAnsi="Arial"/>
          <w:bCs/>
          <w:sz w:val="16"/>
        </w:rPr>
        <w:t>a</w:t>
      </w:r>
      <w:r>
        <w:rPr>
          <w:rFonts w:ascii="Arial" w:hAnsi="Arial"/>
          <w:bCs/>
          <w:sz w:val="16"/>
        </w:rPr>
        <w:t>gonalen &gt; 300 mm)</w:t>
      </w:r>
    </w:p>
    <w:p w14:paraId="5FD93B62" w14:textId="77777777" w:rsidR="00D03514" w:rsidRDefault="00327084" w:rsidP="00D03514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D03514">
        <w:rPr>
          <w:rFonts w:ascii="Arial" w:hAnsi="Arial"/>
          <w:b/>
          <w:bCs/>
          <w:sz w:val="18"/>
        </w:rPr>
        <w:t>z.B.</w:t>
      </w:r>
      <w:r w:rsidR="00D03514">
        <w:rPr>
          <w:rFonts w:ascii="Arial" w:hAnsi="Arial"/>
          <w:b/>
          <w:bCs/>
        </w:rPr>
        <w:t xml:space="preserve"> </w:t>
      </w:r>
      <w:r w:rsidR="00D03514">
        <w:rPr>
          <w:rFonts w:ascii="Arial" w:hAnsi="Arial"/>
          <w:b/>
          <w:bCs/>
          <w:color w:val="FF6600"/>
          <w:sz w:val="28"/>
        </w:rPr>
        <w:t>Ulmer Kopfsteinpflaster</w:t>
      </w:r>
      <w:r w:rsidR="007F6188">
        <w:rPr>
          <w:rFonts w:ascii="Arial" w:hAnsi="Arial"/>
          <w:b/>
          <w:bCs/>
          <w:color w:val="FF6600"/>
          <w:sz w:val="28"/>
        </w:rPr>
        <w:t xml:space="preserve">, Rocca </w:t>
      </w:r>
      <w:proofErr w:type="spellStart"/>
      <w:r w:rsidR="007F6188">
        <w:rPr>
          <w:rFonts w:ascii="Arial" w:hAnsi="Arial"/>
          <w:b/>
          <w:bCs/>
          <w:color w:val="FF6600"/>
          <w:sz w:val="28"/>
        </w:rPr>
        <w:t>fine</w:t>
      </w:r>
      <w:proofErr w:type="spellEnd"/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color w:val="999999"/>
          <w:sz w:val="28"/>
        </w:rPr>
        <w:t>von Lithonplus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sz w:val="18"/>
        </w:rPr>
        <w:t xml:space="preserve">oder </w:t>
      </w:r>
      <w:r w:rsidR="00D03514">
        <w:rPr>
          <w:rFonts w:ascii="Arial" w:hAnsi="Arial" w:cs="Arial"/>
          <w:b/>
          <w:bCs/>
          <w:sz w:val="18"/>
          <w:szCs w:val="18"/>
        </w:rPr>
        <w:t>gleichwertig</w:t>
      </w:r>
    </w:p>
    <w:p w14:paraId="2BC80FE5" w14:textId="77777777" w:rsidR="00D03514" w:rsidRDefault="00D03514" w:rsidP="00D03514">
      <w:pPr>
        <w:pStyle w:val="Text"/>
        <w:jc w:val="both"/>
        <w:rPr>
          <w:rFonts w:ascii="Arial" w:hAnsi="Arial"/>
          <w:sz w:val="22"/>
        </w:rPr>
      </w:pPr>
    </w:p>
    <w:p w14:paraId="3516903F" w14:textId="77777777" w:rsidR="007F6188" w:rsidRDefault="00D03514" w:rsidP="007F618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7F6188">
        <w:rPr>
          <w:rFonts w:ascii="Arial" w:hAnsi="Arial"/>
          <w:sz w:val="22"/>
        </w:rPr>
        <w:t>Vorsatzbeton mit mindestens 400 kg Zementgehalt/m³</w:t>
      </w:r>
    </w:p>
    <w:p w14:paraId="3DA88260" w14:textId="77777777" w:rsidR="007F6188" w:rsidRDefault="007F6188" w:rsidP="007F618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049E6D47" w14:textId="77777777" w:rsidR="007F6188" w:rsidRDefault="007F6188" w:rsidP="007F618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4CD2EC72" w14:textId="77777777" w:rsidR="007F6188" w:rsidRDefault="007F6188" w:rsidP="007F618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Gleitwiderstand USRV &gt; 65</w:t>
      </w:r>
    </w:p>
    <w:p w14:paraId="52C5BF55" w14:textId="77777777" w:rsidR="005B1B84" w:rsidRDefault="005B1B84" w:rsidP="007F618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18 Einzelformaten</w:t>
      </w:r>
    </w:p>
    <w:p w14:paraId="074A0BA1" w14:textId="77777777" w:rsidR="00D03514" w:rsidRPr="00AD0E38" w:rsidRDefault="005B1B84" w:rsidP="00820566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03514" w:rsidRPr="00AD0E38">
        <w:rPr>
          <w:rFonts w:ascii="Arial" w:hAnsi="Arial"/>
          <w:color w:val="auto"/>
          <w:sz w:val="22"/>
        </w:rPr>
        <w:t>24/8, 22/8, 20/8, 18/8, 16/8, 14/8</w:t>
      </w:r>
    </w:p>
    <w:p w14:paraId="3EACDA9B" w14:textId="77777777" w:rsidR="00D03514" w:rsidRPr="00AD0E38" w:rsidRDefault="00D03514" w:rsidP="00D03514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 w:rsidRPr="00AD0E38">
        <w:rPr>
          <w:rFonts w:ascii="Arial" w:hAnsi="Arial"/>
          <w:color w:val="auto"/>
          <w:sz w:val="22"/>
        </w:rPr>
        <w:tab/>
      </w:r>
      <w:r w:rsidRPr="00AD0E38">
        <w:rPr>
          <w:rFonts w:ascii="Arial" w:hAnsi="Arial"/>
          <w:color w:val="auto"/>
          <w:sz w:val="22"/>
        </w:rPr>
        <w:tab/>
        <w:t>20/10, 18/10, 16/10, 14/10</w:t>
      </w:r>
    </w:p>
    <w:p w14:paraId="084B5237" w14:textId="77777777" w:rsidR="00D03514" w:rsidRPr="00AD0E38" w:rsidRDefault="00D03514" w:rsidP="00D03514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 w:rsidRPr="00AD0E38">
        <w:rPr>
          <w:rFonts w:ascii="Arial" w:hAnsi="Arial"/>
          <w:color w:val="auto"/>
          <w:sz w:val="22"/>
        </w:rPr>
        <w:tab/>
      </w:r>
      <w:r w:rsidRPr="00AD0E38">
        <w:rPr>
          <w:rFonts w:ascii="Arial" w:hAnsi="Arial"/>
          <w:color w:val="auto"/>
          <w:sz w:val="22"/>
        </w:rPr>
        <w:tab/>
        <w:t>24/12, 22/12, 20/12, 18/12, 16/12</w:t>
      </w:r>
    </w:p>
    <w:p w14:paraId="4C9DBCA8" w14:textId="77777777" w:rsidR="00D03514" w:rsidRPr="00D03514" w:rsidRDefault="00D03514" w:rsidP="00D03514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Pr="00D03514">
        <w:rPr>
          <w:rFonts w:ascii="Arial" w:hAnsi="Arial"/>
          <w:sz w:val="22"/>
        </w:rPr>
        <w:t>22/14, 20/14, 18/14</w:t>
      </w:r>
    </w:p>
    <w:p w14:paraId="5A5B471B" w14:textId="77777777" w:rsidR="00BD2C68" w:rsidRDefault="00BD2C68" w:rsidP="00BD2C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7AC3BAFC" w14:textId="61641F30" w:rsidR="00BD2C68" w:rsidRDefault="00BD2C68" w:rsidP="00BD2C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24CA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1E95021" w14:textId="77777777" w:rsidR="00BD2C68" w:rsidRDefault="00BD2C68" w:rsidP="00BD2C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EB3E21F" w14:textId="77777777" w:rsidR="00BD2C68" w:rsidRDefault="00BD2C68" w:rsidP="00BD2C6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5F69AD3" w14:textId="77777777" w:rsidR="00BD2C68" w:rsidRDefault="00BD2C68" w:rsidP="00BD2C6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09E6925" w14:textId="77777777" w:rsidR="00BD2C68" w:rsidRDefault="00BD2C68" w:rsidP="00BD2C6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83477C5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FE3BDC6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2EF41C7D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5F5ACCB" w14:textId="77777777" w:rsidR="00BD2C68" w:rsidRDefault="00BD2C68" w:rsidP="00BD2C68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CF2C93B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91E9BF9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</w:p>
    <w:p w14:paraId="16527A7F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5322836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</w:t>
      </w:r>
      <w:r>
        <w:rPr>
          <w:rFonts w:ascii="Arial" w:hAnsi="Arial"/>
          <w:color w:val="auto"/>
          <w:sz w:val="22"/>
        </w:rPr>
        <w:t>r</w:t>
      </w:r>
      <w:r>
        <w:rPr>
          <w:rFonts w:ascii="Arial" w:hAnsi="Arial"/>
          <w:color w:val="auto"/>
          <w:sz w:val="22"/>
        </w:rPr>
        <w:t>legeplan herstellen.</w:t>
      </w:r>
    </w:p>
    <w:p w14:paraId="203D83CC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2F5FD67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2073F84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B1CA8C2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2582F358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BBE3AC8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BE1CCE5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607E368B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4FF6C07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5E03A36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625F225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8C76F0D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5FC1813" w14:textId="6ECB9F1A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C24CA9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</w:t>
      </w:r>
      <w:r>
        <w:rPr>
          <w:rFonts w:ascii="Arial" w:hAnsi="Arial"/>
          <w:color w:val="auto"/>
          <w:sz w:val="22"/>
        </w:rPr>
        <w:t>e</w:t>
      </w:r>
      <w:r>
        <w:rPr>
          <w:rFonts w:ascii="Arial" w:hAnsi="Arial"/>
          <w:color w:val="auto"/>
          <w:sz w:val="22"/>
        </w:rPr>
        <w:t>kehrten Belag geschützt (Gleitplattenvorrichtung) verdichten. Gewicht der Rüttelplatte &lt; 200 kg, Fugen mit o.g. Material erneut verfüllen, abkehren, weiterer Rüttelvorgang</w:t>
      </w:r>
    </w:p>
    <w:p w14:paraId="333435EB" w14:textId="77777777" w:rsidR="00BD2C68" w:rsidRDefault="00BD2C68" w:rsidP="00BD2C6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50547D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6A30522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708E25D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AE0CAAC" w14:textId="77777777" w:rsidR="008D181B" w:rsidRDefault="005B1B84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2CCC0DDD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B3CA7E9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1025A3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24B5E7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</w:t>
      </w:r>
      <w:r>
        <w:rPr>
          <w:rFonts w:ascii="Arial" w:hAnsi="Arial"/>
          <w:color w:val="auto"/>
          <w:sz w:val="16"/>
          <w:szCs w:val="16"/>
        </w:rPr>
        <w:t>r</w:t>
      </w:r>
      <w:r>
        <w:rPr>
          <w:rFonts w:ascii="Arial" w:hAnsi="Arial"/>
          <w:color w:val="auto"/>
          <w:sz w:val="16"/>
          <w:szCs w:val="16"/>
        </w:rPr>
        <w:t xml:space="preserve">den. Die Rastermaße können je nach Einbausituation variieren.  </w:t>
      </w:r>
    </w:p>
    <w:p w14:paraId="0073284A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CDD4F6F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13D4A2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7520CD7" w14:textId="77777777" w:rsidR="00F83755" w:rsidRDefault="00F83755" w:rsidP="00F83755">
      <w:pPr>
        <w:pStyle w:val="Text"/>
        <w:rPr>
          <w:rFonts w:ascii="Arial" w:hAnsi="Arial"/>
          <w:b/>
          <w:color w:val="auto"/>
          <w:lang w:val="en-US"/>
        </w:rPr>
      </w:pPr>
    </w:p>
    <w:p w14:paraId="41C34BB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C3C09A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64C81D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sen, für die Verlegung an Einbauten und Aussparungen. </w:t>
      </w:r>
    </w:p>
    <w:p w14:paraId="601E44A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43CF7A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1F505CD" w14:textId="77777777" w:rsidR="00F83755" w:rsidRDefault="00F83755" w:rsidP="00F83755">
      <w:pPr>
        <w:pStyle w:val="Text"/>
      </w:pPr>
    </w:p>
    <w:p w14:paraId="1FEC5E4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9EA2E6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802E00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158AE93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22E354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1BF235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CBB70B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DDFC11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40497B"/>
    <w:rsid w:val="0046098F"/>
    <w:rsid w:val="00470DAF"/>
    <w:rsid w:val="005438C4"/>
    <w:rsid w:val="005943B1"/>
    <w:rsid w:val="005B1B84"/>
    <w:rsid w:val="005B638F"/>
    <w:rsid w:val="005E766F"/>
    <w:rsid w:val="006B6E91"/>
    <w:rsid w:val="006B7A08"/>
    <w:rsid w:val="007277CB"/>
    <w:rsid w:val="00767F9A"/>
    <w:rsid w:val="00772B24"/>
    <w:rsid w:val="0079428E"/>
    <w:rsid w:val="007E42E3"/>
    <w:rsid w:val="007F6188"/>
    <w:rsid w:val="00820566"/>
    <w:rsid w:val="00856155"/>
    <w:rsid w:val="008C3F2F"/>
    <w:rsid w:val="008C6546"/>
    <w:rsid w:val="008D181B"/>
    <w:rsid w:val="00902ADD"/>
    <w:rsid w:val="00905ECD"/>
    <w:rsid w:val="00911A49"/>
    <w:rsid w:val="00981990"/>
    <w:rsid w:val="00990313"/>
    <w:rsid w:val="0099390F"/>
    <w:rsid w:val="009A3ED7"/>
    <w:rsid w:val="009C28B5"/>
    <w:rsid w:val="00A05888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2C68"/>
    <w:rsid w:val="00BD76B8"/>
    <w:rsid w:val="00BE558E"/>
    <w:rsid w:val="00BF6163"/>
    <w:rsid w:val="00C24CA9"/>
    <w:rsid w:val="00CE74C1"/>
    <w:rsid w:val="00D03514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67920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331521"/>
  <w15:chartTrackingRefBased/>
  <w15:docId w15:val="{A396192D-3864-4311-8C4C-1BB086F9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2</cp:revision>
  <cp:lastPrinted>2004-06-17T12:59:00Z</cp:lastPrinted>
  <dcterms:created xsi:type="dcterms:W3CDTF">2022-08-11T07:45:00Z</dcterms:created>
  <dcterms:modified xsi:type="dcterms:W3CDTF">2022-08-11T07:45:00Z</dcterms:modified>
</cp:coreProperties>
</file>