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C518" w14:textId="77777777" w:rsidR="00D5533A" w:rsidRDefault="00A713C7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0464AD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4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13EE13F8" w14:textId="77777777" w:rsidR="00D5533A" w:rsidRDefault="00F64C1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 xml:space="preserve">Randbegrenzung aus Bordsteinen </w:t>
      </w:r>
      <w:r w:rsidR="00F86E58">
        <w:rPr>
          <w:rFonts w:ascii="Arial" w:hAnsi="Arial"/>
          <w:b/>
        </w:rPr>
        <w:t>herstellen:</w:t>
      </w:r>
    </w:p>
    <w:p w14:paraId="2F80DA4D" w14:textId="77777777" w:rsidR="00D5533A" w:rsidRDefault="00D5533A">
      <w:pPr>
        <w:pStyle w:val="Text"/>
        <w:rPr>
          <w:rFonts w:ascii="Arial" w:hAnsi="Arial"/>
          <w:b/>
        </w:rPr>
      </w:pPr>
    </w:p>
    <w:p w14:paraId="7D438134" w14:textId="77777777" w:rsidR="00D5533A" w:rsidRDefault="00D5533A">
      <w:pPr>
        <w:pStyle w:val="Text"/>
        <w:rPr>
          <w:rFonts w:ascii="Arial" w:hAnsi="Arial"/>
          <w:b/>
        </w:rPr>
      </w:pPr>
    </w:p>
    <w:p w14:paraId="21C0A1CD" w14:textId="77777777" w:rsidR="00D5533A" w:rsidRDefault="00D17CEA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 w:rsidRPr="00615A1E">
        <w:rPr>
          <w:rFonts w:ascii="Arial" w:hAnsi="Arial"/>
          <w:b/>
          <w:color w:val="FF6600"/>
          <w:sz w:val="28"/>
        </w:rPr>
        <w:t>OmniBord® Plus</w:t>
      </w:r>
      <w:r w:rsidR="00D5533A">
        <w:rPr>
          <w:rFonts w:ascii="Arial" w:hAnsi="Arial"/>
          <w:b/>
          <w:sz w:val="28"/>
        </w:rPr>
        <w:t xml:space="preserve"> </w:t>
      </w:r>
      <w:r w:rsidR="00D01683">
        <w:rPr>
          <w:rFonts w:ascii="Arial" w:hAnsi="Arial"/>
          <w:b/>
          <w:sz w:val="28"/>
        </w:rPr>
        <w:t>EH 1</w:t>
      </w:r>
      <w:r w:rsidR="001638BB">
        <w:rPr>
          <w:rFonts w:ascii="Arial" w:hAnsi="Arial"/>
          <w:b/>
          <w:sz w:val="28"/>
        </w:rPr>
        <w:t>8</w:t>
      </w:r>
      <w:r w:rsidR="00D01683">
        <w:rPr>
          <w:rFonts w:ascii="Arial" w:hAnsi="Arial"/>
          <w:b/>
          <w:sz w:val="28"/>
        </w:rPr>
        <w:t xml:space="preserve"> </w:t>
      </w:r>
      <w:r w:rsidR="00D5533A">
        <w:rPr>
          <w:rFonts w:ascii="Arial" w:hAnsi="Arial"/>
          <w:b/>
          <w:sz w:val="28"/>
        </w:rPr>
        <w:t>nach DIN EN 13</w:t>
      </w:r>
      <w:r w:rsidR="00C16B1E">
        <w:rPr>
          <w:rFonts w:ascii="Arial" w:hAnsi="Arial"/>
          <w:b/>
          <w:sz w:val="28"/>
        </w:rPr>
        <w:t>40</w:t>
      </w:r>
      <w:r w:rsidR="00D5533A">
        <w:rPr>
          <w:rFonts w:ascii="Arial" w:hAnsi="Arial"/>
          <w:b/>
          <w:sz w:val="28"/>
        </w:rPr>
        <w:t xml:space="preserve"> Typ ID</w:t>
      </w:r>
      <w:r w:rsidR="00C16B1E">
        <w:rPr>
          <w:rFonts w:ascii="Arial" w:hAnsi="Arial"/>
          <w:b/>
          <w:sz w:val="28"/>
        </w:rPr>
        <w:t>T</w:t>
      </w:r>
      <w:r w:rsidR="00D5533A">
        <w:rPr>
          <w:rFonts w:ascii="Arial" w:hAnsi="Arial"/>
          <w:b/>
          <w:sz w:val="28"/>
        </w:rPr>
        <w:t xml:space="preserve"> </w:t>
      </w:r>
      <w:r w:rsidR="00D5533A">
        <w:rPr>
          <w:rFonts w:ascii="Arial" w:hAnsi="Arial"/>
          <w:bCs/>
          <w:sz w:val="16"/>
        </w:rPr>
        <w:t xml:space="preserve"> </w:t>
      </w:r>
    </w:p>
    <w:p w14:paraId="760BFD53" w14:textId="77777777" w:rsidR="00D5533A" w:rsidRDefault="00D5533A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25182C">
        <w:rPr>
          <w:rFonts w:ascii="Arial" w:hAnsi="Arial" w:cs="Arial"/>
          <w:b/>
          <w:bCs/>
          <w:sz w:val="18"/>
          <w:szCs w:val="18"/>
        </w:rPr>
        <w:t>gleichwertig</w:t>
      </w:r>
    </w:p>
    <w:p w14:paraId="450260C6" w14:textId="77777777" w:rsidR="00F86E58" w:rsidRDefault="00F86E58" w:rsidP="00F86E58">
      <w:pPr>
        <w:pStyle w:val="Text"/>
        <w:rPr>
          <w:rFonts w:ascii="Arial" w:hAnsi="Arial"/>
          <w:b/>
          <w:bCs/>
          <w:sz w:val="22"/>
        </w:rPr>
      </w:pPr>
    </w:p>
    <w:p w14:paraId="38125C1C" w14:textId="77777777" w:rsidR="00142C25" w:rsidRDefault="00142C25" w:rsidP="00142C2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36464E8" w14:textId="77777777" w:rsidR="00142C25" w:rsidRDefault="00142C25" w:rsidP="00142C25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D7FDDBE" w14:textId="77777777" w:rsidR="00142C25" w:rsidRDefault="00142C25" w:rsidP="00142C2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D6A841D" w14:textId="77777777" w:rsidR="00142C25" w:rsidRDefault="00142C25" w:rsidP="00142C2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D93C2EF" w14:textId="77777777" w:rsidR="00142C25" w:rsidRDefault="00142C25" w:rsidP="00616AB7">
      <w:pPr>
        <w:pStyle w:val="Text"/>
        <w:rPr>
          <w:rFonts w:ascii="Arial" w:hAnsi="Arial"/>
          <w:b/>
          <w:bCs/>
          <w:sz w:val="22"/>
        </w:rPr>
      </w:pPr>
    </w:p>
    <w:p w14:paraId="452CD198" w14:textId="77777777" w:rsidR="00E35771" w:rsidRDefault="00E35771" w:rsidP="00E3577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637184FD" w14:textId="77777777" w:rsidR="00E35771" w:rsidRDefault="00E35771" w:rsidP="00E3577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Unbearbeitete Betonsteinoberfläche (Cassero)</w:t>
      </w:r>
    </w:p>
    <w:p w14:paraId="1507D6C6" w14:textId="77777777" w:rsidR="00E35771" w:rsidRDefault="00E35771" w:rsidP="00E35771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Gleitwiderstand USRV &gt; 65</w:t>
      </w:r>
    </w:p>
    <w:p w14:paraId="68C71CE1" w14:textId="77777777" w:rsidR="00E35771" w:rsidRDefault="00E35771" w:rsidP="00E35771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keine seitliche Konizität</w:t>
      </w:r>
    </w:p>
    <w:p w14:paraId="39ABD15C" w14:textId="70743FCA" w:rsidR="00E35771" w:rsidRDefault="00E35771" w:rsidP="00E35771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Einstiegshöhe 1</w:t>
      </w:r>
      <w:r w:rsidR="00844CC2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 xml:space="preserve"> cm (EH 1</w:t>
      </w:r>
      <w:r w:rsidR="00844CC2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)</w:t>
      </w:r>
    </w:p>
    <w:p w14:paraId="0F8B864C" w14:textId="77777777" w:rsidR="00E35771" w:rsidRDefault="00E35771" w:rsidP="00E35771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Oberseitige Minifase (umlaufend)</w:t>
      </w:r>
    </w:p>
    <w:p w14:paraId="76ABDD36" w14:textId="77777777" w:rsidR="00E35771" w:rsidRDefault="00E35771" w:rsidP="00E35771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(abgesenkte) Profilierung der Oberseite</w:t>
      </w:r>
    </w:p>
    <w:p w14:paraId="3A524506" w14:textId="77777777" w:rsidR="00E35771" w:rsidRDefault="00E35771" w:rsidP="00E3577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Busbordstein mit „horizontaler“ Auffahrfläche, ausgerundetem Übergang   zur schrägen Anfahrfläche</w:t>
      </w:r>
    </w:p>
    <w:p w14:paraId="012EB9F2" w14:textId="77777777" w:rsidR="00E35771" w:rsidRDefault="00E35771" w:rsidP="00E3577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Maße nachfolgend gerundet</w:t>
      </w:r>
    </w:p>
    <w:p w14:paraId="6798F68F" w14:textId="77777777" w:rsidR="00616AB7" w:rsidRDefault="00616AB7" w:rsidP="00616AB7">
      <w:pPr>
        <w:pStyle w:val="Text"/>
        <w:ind w:left="1416"/>
        <w:rPr>
          <w:rFonts w:ascii="Arial" w:hAnsi="Arial"/>
          <w:sz w:val="22"/>
        </w:rPr>
      </w:pPr>
    </w:p>
    <w:p w14:paraId="7237BCB7" w14:textId="77777777" w:rsidR="00DC5498" w:rsidRDefault="00D17CEA" w:rsidP="00DC5498">
      <w:pPr>
        <w:pStyle w:val="Text"/>
      </w:pPr>
      <w:r w:rsidRPr="00615A1E">
        <w:rPr>
          <w:rFonts w:ascii="Arial" w:hAnsi="Arial"/>
          <w:sz w:val="22"/>
        </w:rPr>
        <w:t>OmniBord® Plus</w:t>
      </w:r>
      <w:r w:rsidR="00DC5498">
        <w:rPr>
          <w:rFonts w:ascii="Arial" w:hAnsi="Arial"/>
          <w:sz w:val="22"/>
        </w:rPr>
        <w:t xml:space="preserve"> gefertigt nach DIN EN 1340 "Bordsteine aus Beton" und DIN 483 „Bordsteine aus Beton – Formen, Maße, Kennzeichnung“ liefern und fachgerecht in ein Betonfundament versetzen. </w:t>
      </w:r>
    </w:p>
    <w:p w14:paraId="5F4FA07B" w14:textId="77777777" w:rsidR="00DC5498" w:rsidRDefault="00DC5498" w:rsidP="00DC5498">
      <w:pPr>
        <w:pStyle w:val="Text"/>
      </w:pPr>
    </w:p>
    <w:p w14:paraId="5D4F162B" w14:textId="77777777" w:rsidR="005F4AF0" w:rsidRPr="005F4AF0" w:rsidRDefault="005F4AF0" w:rsidP="005F4AF0">
      <w:pPr>
        <w:pStyle w:val="Text"/>
        <w:rPr>
          <w:rFonts w:ascii="Arial" w:hAnsi="Arial"/>
          <w:sz w:val="22"/>
        </w:rPr>
      </w:pPr>
      <w:bookmarkStart w:id="0" w:name="_Hlk139393721"/>
      <w:bookmarkStart w:id="1" w:name="_Hlk139393169"/>
      <w:bookmarkStart w:id="2" w:name="_Hlk139393575"/>
      <w:r w:rsidRPr="005F4AF0">
        <w:rPr>
          <w:rFonts w:ascii="Arial" w:hAnsi="Arial"/>
          <w:sz w:val="22"/>
          <w:highlight w:val="yellow"/>
        </w:rPr>
        <w:t>Hinweistext:  Nachfolgend Normalsteine EH18</w:t>
      </w:r>
    </w:p>
    <w:p w14:paraId="3E124A96" w14:textId="77777777" w:rsidR="005F4AF0" w:rsidRDefault="005F4AF0" w:rsidP="005F4AF0">
      <w:pPr>
        <w:pStyle w:val="Text"/>
      </w:pPr>
    </w:p>
    <w:p w14:paraId="5EC42399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213444">
        <w:rPr>
          <w:rFonts w:ascii="Arial" w:hAnsi="Arial"/>
          <w:b/>
          <w:bCs/>
          <w:sz w:val="22"/>
        </w:rPr>
        <w:t xml:space="preserve">Normalstein EH18 </w:t>
      </w:r>
      <w:r>
        <w:rPr>
          <w:rFonts w:ascii="Arial" w:hAnsi="Arial"/>
          <w:sz w:val="22"/>
        </w:rPr>
        <w:t>(LP-Nr. 3383567)</w:t>
      </w:r>
      <w:r w:rsidRPr="00213444">
        <w:rPr>
          <w:rFonts w:ascii="Arial" w:hAnsi="Arial"/>
          <w:b/>
          <w:bCs/>
          <w:sz w:val="22"/>
        </w:rPr>
        <w:br/>
      </w: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 xml:space="preserve">Bauteilhöhe:  33 cm; Bauteillänge:  100 cm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Farbe:    Betonweiß            </w:t>
      </w:r>
      <w:r>
        <w:rPr>
          <w:rFonts w:ascii="Arial" w:hAnsi="Arial"/>
          <w:sz w:val="22"/>
        </w:rPr>
        <w:tab/>
      </w:r>
    </w:p>
    <w:p w14:paraId="25968CE2" w14:textId="77777777" w:rsidR="005F4AF0" w:rsidRDefault="005F4AF0" w:rsidP="005F4AF0">
      <w:pPr>
        <w:pStyle w:val="Text"/>
      </w:pPr>
    </w:p>
    <w:p w14:paraId="1BA78DF3" w14:textId="77777777" w:rsidR="005F4AF0" w:rsidRDefault="005F4AF0" w:rsidP="005F4AF0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05FD6093" w14:textId="77777777" w:rsidR="005F4AF0" w:rsidRDefault="005F4AF0" w:rsidP="005F4AF0">
      <w:pPr>
        <w:pStyle w:val="Text"/>
      </w:pPr>
    </w:p>
    <w:p w14:paraId="646E8AD7" w14:textId="77777777" w:rsidR="005F4AF0" w:rsidRPr="00213444" w:rsidRDefault="005F4AF0" w:rsidP="005F4AF0">
      <w:pPr>
        <w:pStyle w:val="Text"/>
        <w:tabs>
          <w:tab w:val="left" w:pos="5954"/>
        </w:tabs>
        <w:rPr>
          <w:rFonts w:ascii="Arial" w:hAnsi="Arial"/>
          <w:b/>
          <w:bCs/>
          <w:sz w:val="22"/>
        </w:rPr>
      </w:pPr>
      <w:r w:rsidRPr="00213444">
        <w:rPr>
          <w:rFonts w:ascii="Arial" w:hAnsi="Arial"/>
          <w:b/>
          <w:bCs/>
          <w:sz w:val="22"/>
        </w:rPr>
        <w:t xml:space="preserve">Halbstein EH18 </w:t>
      </w:r>
      <w:r>
        <w:rPr>
          <w:rFonts w:ascii="Arial" w:hAnsi="Arial"/>
          <w:sz w:val="22"/>
        </w:rPr>
        <w:t>(LP-Nr. 3383568)</w:t>
      </w:r>
    </w:p>
    <w:p w14:paraId="7FD15715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 xml:space="preserve">Bauteilhöhe:  33 cm; Bauteillänge:  50 cm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Farbe:    Betonweiß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D06BFEF" w14:textId="77777777" w:rsidR="005F4AF0" w:rsidRDefault="005F4AF0" w:rsidP="005F4AF0">
      <w:pPr>
        <w:pStyle w:val="Text"/>
      </w:pPr>
    </w:p>
    <w:p w14:paraId="26FDFEAE" w14:textId="77777777" w:rsidR="005F4AF0" w:rsidRDefault="005F4AF0" w:rsidP="005F4AF0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bookmarkEnd w:id="0"/>
    <w:p w14:paraId="79201E4B" w14:textId="77777777" w:rsidR="005F4AF0" w:rsidRDefault="005F4AF0" w:rsidP="005F4AF0">
      <w:pPr>
        <w:pStyle w:val="Text"/>
        <w:tabs>
          <w:tab w:val="left" w:pos="5954"/>
        </w:tabs>
      </w:pPr>
    </w:p>
    <w:bookmarkEnd w:id="1"/>
    <w:p w14:paraId="60370F37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3B4FA771" w14:textId="77777777" w:rsidR="005F4AF0" w:rsidRP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bookmarkStart w:id="3" w:name="_Hlk139393778"/>
      <w:r w:rsidRPr="005F4AF0">
        <w:rPr>
          <w:rFonts w:ascii="Arial" w:hAnsi="Arial"/>
          <w:sz w:val="22"/>
          <w:highlight w:val="yellow"/>
        </w:rPr>
        <w:t>Hinweistext: Nachfolgend Übergangssteine EH18 auf Anschluss 12 cm „Gerade Spurführung“</w:t>
      </w:r>
      <w:r w:rsidRPr="005F4AF0">
        <w:rPr>
          <w:rFonts w:ascii="Arial" w:hAnsi="Arial"/>
          <w:sz w:val="22"/>
          <w:highlight w:val="yellow"/>
        </w:rPr>
        <w:br/>
        <w:t>geeignet für den Anschluss an Beton-Hochborde 12-15/30 oder 25</w:t>
      </w:r>
    </w:p>
    <w:p w14:paraId="79D77A8E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5A8597FD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7902AF">
        <w:rPr>
          <w:rFonts w:ascii="Arial" w:hAnsi="Arial"/>
          <w:b/>
          <w:bCs/>
          <w:sz w:val="22"/>
        </w:rPr>
        <w:t>Übergangsstein rechts „Gerade Spurführung“ 18 auf 12 cm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(LP-Nr. 3383569)</w:t>
      </w:r>
      <w:r>
        <w:rPr>
          <w:rFonts w:ascii="Arial" w:hAnsi="Arial"/>
          <w:sz w:val="22"/>
        </w:rPr>
        <w:tab/>
      </w:r>
    </w:p>
    <w:p w14:paraId="5224AF3C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>Bauteilhöhe: 33 cm - 27 cm; Bauteillänge:  100 cm</w:t>
      </w:r>
    </w:p>
    <w:p w14:paraId="646360F8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538BF192" w14:textId="77777777" w:rsidR="005F4AF0" w:rsidRDefault="005F4AF0" w:rsidP="005F4AF0">
      <w:pPr>
        <w:pStyle w:val="Text"/>
      </w:pPr>
    </w:p>
    <w:p w14:paraId="3ABF41F6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56523EA0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2C396C2C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7902AF">
        <w:rPr>
          <w:rFonts w:ascii="Arial" w:hAnsi="Arial"/>
          <w:b/>
          <w:bCs/>
          <w:sz w:val="22"/>
        </w:rPr>
        <w:t xml:space="preserve">Übergangsstein </w:t>
      </w:r>
      <w:r>
        <w:rPr>
          <w:rFonts w:ascii="Arial" w:hAnsi="Arial"/>
          <w:b/>
          <w:bCs/>
          <w:sz w:val="22"/>
        </w:rPr>
        <w:t>links</w:t>
      </w:r>
      <w:r w:rsidRPr="007902AF">
        <w:rPr>
          <w:rFonts w:ascii="Arial" w:hAnsi="Arial"/>
          <w:b/>
          <w:bCs/>
          <w:sz w:val="22"/>
        </w:rPr>
        <w:t xml:space="preserve"> „Gerade Spurführung“ 18 auf 12 cm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(LP-Nr. 3383570)</w:t>
      </w:r>
      <w:r>
        <w:rPr>
          <w:rFonts w:ascii="Arial" w:hAnsi="Arial"/>
          <w:sz w:val="22"/>
        </w:rPr>
        <w:tab/>
      </w:r>
    </w:p>
    <w:p w14:paraId="31F7AAFA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>Bauteilhöhe: 33 cm - 27 cm; Bauteillänge:  100 cm</w:t>
      </w:r>
    </w:p>
    <w:p w14:paraId="05670E3E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5D9A16B2" w14:textId="77777777" w:rsidR="005F4AF0" w:rsidRDefault="005F4AF0" w:rsidP="005F4AF0">
      <w:pPr>
        <w:pStyle w:val="Text"/>
      </w:pPr>
    </w:p>
    <w:p w14:paraId="7B659103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3F2459E4" w14:textId="77777777" w:rsidR="00CE3C21" w:rsidRDefault="00CE3C21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bookmarkEnd w:id="3"/>
    <w:p w14:paraId="027924F1" w14:textId="4444DF48" w:rsidR="005F4AF0" w:rsidRP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r w:rsidRPr="005F4AF0">
        <w:rPr>
          <w:rFonts w:ascii="Arial" w:hAnsi="Arial"/>
          <w:sz w:val="22"/>
          <w:highlight w:val="yellow"/>
        </w:rPr>
        <w:t>Hinweistext: Nachfolgend Übergangssteine EH18 auf Anschluss 12 cm „Gerade Spurführung Vorderkante bündig VKB“ geeignet für den Anschluss an Beton-Hochborde 12-15/30 oder 25 und für den Anschluss an Rampensteine 12/6 geeignet</w:t>
      </w:r>
    </w:p>
    <w:p w14:paraId="7C8AE6F9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77CBCBDA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6058629A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7902AF">
        <w:rPr>
          <w:rFonts w:ascii="Arial" w:hAnsi="Arial"/>
          <w:b/>
          <w:bCs/>
          <w:sz w:val="22"/>
        </w:rPr>
        <w:t>Übergangsstein rechts „Gerade Spurführung VKB“ 18 auf 12 cm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(LP-Nr. 5003247)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43 - 33 cm       </w:t>
      </w:r>
      <w:r>
        <w:rPr>
          <w:rFonts w:ascii="Arial" w:hAnsi="Arial"/>
          <w:sz w:val="22"/>
        </w:rPr>
        <w:br/>
        <w:t>Bauteilhöhe: 33 cm - 27 cm; Bauteillänge:  100 cm</w:t>
      </w:r>
      <w:r>
        <w:rPr>
          <w:rFonts w:ascii="Arial" w:hAnsi="Arial"/>
          <w:sz w:val="22"/>
        </w:rPr>
        <w:br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39CBAA41" w14:textId="77777777" w:rsidR="005F4AF0" w:rsidRDefault="005F4AF0" w:rsidP="005F4AF0">
      <w:pPr>
        <w:pStyle w:val="Text"/>
      </w:pPr>
    </w:p>
    <w:p w14:paraId="554F4033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5C5ED465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3D0707CD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7902AF">
        <w:rPr>
          <w:rFonts w:ascii="Arial" w:hAnsi="Arial"/>
          <w:b/>
          <w:bCs/>
          <w:sz w:val="22"/>
        </w:rPr>
        <w:t xml:space="preserve">Übergangsstein </w:t>
      </w:r>
      <w:r>
        <w:rPr>
          <w:rFonts w:ascii="Arial" w:hAnsi="Arial"/>
          <w:b/>
          <w:bCs/>
          <w:sz w:val="22"/>
        </w:rPr>
        <w:t>links</w:t>
      </w:r>
      <w:r w:rsidRPr="007902AF">
        <w:rPr>
          <w:rFonts w:ascii="Arial" w:hAnsi="Arial"/>
          <w:b/>
          <w:bCs/>
          <w:sz w:val="22"/>
        </w:rPr>
        <w:t xml:space="preserve"> „Gerade Spurführung VKB“ 18 auf 12 cm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(LP-Nr. 5003246)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43 - 33 cm       </w:t>
      </w:r>
      <w:r>
        <w:rPr>
          <w:rFonts w:ascii="Arial" w:hAnsi="Arial"/>
          <w:sz w:val="22"/>
        </w:rPr>
        <w:br/>
        <w:t>Bauteilhöhe: 33 cm - 27 cm; Bauteillänge:  100 cm</w:t>
      </w:r>
      <w:r>
        <w:rPr>
          <w:rFonts w:ascii="Arial" w:hAnsi="Arial"/>
          <w:sz w:val="22"/>
        </w:rPr>
        <w:br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51C30688" w14:textId="77777777" w:rsidR="005F4AF0" w:rsidRDefault="005F4AF0" w:rsidP="005F4AF0">
      <w:pPr>
        <w:pStyle w:val="Text"/>
      </w:pPr>
    </w:p>
    <w:p w14:paraId="41DE7F0D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0FBCE1EE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</w:t>
      </w:r>
    </w:p>
    <w:p w14:paraId="5C341085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546AACD6" w14:textId="77777777" w:rsidR="005F4AF0" w:rsidRP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bookmarkStart w:id="4" w:name="_Hlk139393837"/>
      <w:r w:rsidRPr="005F4AF0">
        <w:rPr>
          <w:rFonts w:ascii="Arial" w:hAnsi="Arial"/>
          <w:sz w:val="22"/>
          <w:highlight w:val="yellow"/>
        </w:rPr>
        <w:t>Hinweistext: Nachfolgend Übergangssteine EH18 auf Anschluss 12 cm „Vorderkante bündig mit Rechtsschwenk“ geeignet für den Anschluss an Beton-Hochborde 12-15/30 oder 25; Kombination mit Rampenstein nur mit rückseitigem Versprung möglich</w:t>
      </w:r>
      <w:r w:rsidRPr="005F4AF0">
        <w:rPr>
          <w:rFonts w:ascii="Arial" w:hAnsi="Arial"/>
          <w:b/>
          <w:bCs/>
          <w:sz w:val="22"/>
          <w:u w:val="single"/>
        </w:rPr>
        <w:br/>
      </w:r>
    </w:p>
    <w:p w14:paraId="1B756483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019DB61B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b/>
          <w:bCs/>
          <w:sz w:val="22"/>
        </w:rPr>
      </w:pPr>
      <w:r w:rsidRPr="00AE0485">
        <w:rPr>
          <w:rFonts w:ascii="Arial" w:hAnsi="Arial"/>
          <w:b/>
          <w:bCs/>
          <w:sz w:val="22"/>
        </w:rPr>
        <w:t>Übergangsstein rechts „Vorderkante bündig mit Rechtsschwenk“ 18 auf 12 cm</w:t>
      </w:r>
    </w:p>
    <w:p w14:paraId="1A5FEC59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(LP-Nr. 3383571)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 - 43 cm; Breite unten:  43 cm       </w:t>
      </w:r>
      <w:r>
        <w:rPr>
          <w:rFonts w:ascii="Arial" w:hAnsi="Arial"/>
          <w:sz w:val="22"/>
        </w:rPr>
        <w:br/>
        <w:t>Bauteilhöhe: 33 cm - 27 cm; Bauteillänge:  100 cm</w:t>
      </w:r>
      <w:r>
        <w:rPr>
          <w:rFonts w:ascii="Arial" w:hAnsi="Arial"/>
          <w:sz w:val="22"/>
        </w:rPr>
        <w:br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6CFAD132" w14:textId="77777777" w:rsidR="005F4AF0" w:rsidRDefault="005F4AF0" w:rsidP="005F4AF0">
      <w:pPr>
        <w:pStyle w:val="Text"/>
      </w:pPr>
    </w:p>
    <w:p w14:paraId="6D385FB6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26BCCAF8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33C35DB1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b/>
          <w:bCs/>
          <w:sz w:val="22"/>
        </w:rPr>
      </w:pPr>
      <w:r w:rsidRPr="00AE0485">
        <w:rPr>
          <w:rFonts w:ascii="Arial" w:hAnsi="Arial"/>
          <w:b/>
          <w:bCs/>
          <w:sz w:val="22"/>
        </w:rPr>
        <w:t xml:space="preserve">Übergangsstein </w:t>
      </w:r>
      <w:r>
        <w:rPr>
          <w:rFonts w:ascii="Arial" w:hAnsi="Arial"/>
          <w:b/>
          <w:bCs/>
          <w:sz w:val="22"/>
        </w:rPr>
        <w:t>links</w:t>
      </w:r>
      <w:r w:rsidRPr="00AE0485">
        <w:rPr>
          <w:rFonts w:ascii="Arial" w:hAnsi="Arial"/>
          <w:b/>
          <w:bCs/>
          <w:sz w:val="22"/>
        </w:rPr>
        <w:t xml:space="preserve"> „Vorderkante bündig mit Rechtsschwenk“ 18 auf 12 cm</w:t>
      </w:r>
    </w:p>
    <w:p w14:paraId="68EE21B8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(LP-Nr. 3383572)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 - 43 cm; Breite unten:  43 cm       </w:t>
      </w:r>
      <w:r>
        <w:rPr>
          <w:rFonts w:ascii="Arial" w:hAnsi="Arial"/>
          <w:sz w:val="22"/>
        </w:rPr>
        <w:br/>
        <w:t>Bauteilhöhe: 33 cm - 27 cm; Bauteillänge:  100 cm</w:t>
      </w:r>
      <w:r>
        <w:rPr>
          <w:rFonts w:ascii="Arial" w:hAnsi="Arial"/>
          <w:sz w:val="22"/>
        </w:rPr>
        <w:br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1290888E" w14:textId="77777777" w:rsidR="005F4AF0" w:rsidRDefault="005F4AF0" w:rsidP="005F4AF0">
      <w:pPr>
        <w:pStyle w:val="Text"/>
      </w:pPr>
    </w:p>
    <w:p w14:paraId="4DD37AF7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bookmarkEnd w:id="4"/>
    <w:p w14:paraId="4521253B" w14:textId="77777777" w:rsidR="005F4AF0" w:rsidRDefault="005F4AF0" w:rsidP="005F4AF0">
      <w:pPr>
        <w:pStyle w:val="Text"/>
        <w:tabs>
          <w:tab w:val="left" w:pos="5954"/>
        </w:tabs>
      </w:pPr>
    </w:p>
    <w:p w14:paraId="239E178F" w14:textId="77777777" w:rsidR="005F4AF0" w:rsidRDefault="005F4AF0" w:rsidP="005F4AF0">
      <w:pPr>
        <w:pStyle w:val="Text"/>
        <w:tabs>
          <w:tab w:val="left" w:pos="5954"/>
        </w:tabs>
      </w:pPr>
    </w:p>
    <w:p w14:paraId="02FA9B99" w14:textId="77777777" w:rsidR="005F4AF0" w:rsidRP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r w:rsidRPr="005F4AF0">
        <w:rPr>
          <w:rFonts w:ascii="Arial" w:hAnsi="Arial"/>
          <w:sz w:val="22"/>
          <w:highlight w:val="yellow"/>
        </w:rPr>
        <w:t>Hinweistext: Nachfolgend Übergangssteine EH18 auf Anschluss 15 cm „Gerade Spurführung“</w:t>
      </w:r>
      <w:r w:rsidRPr="005F4AF0">
        <w:rPr>
          <w:rFonts w:ascii="Arial" w:hAnsi="Arial"/>
          <w:sz w:val="22"/>
          <w:highlight w:val="yellow"/>
        </w:rPr>
        <w:br/>
        <w:t>geeignet für den Anschluss an Beton-Hochborde 15-18/30 oder 25</w:t>
      </w:r>
    </w:p>
    <w:p w14:paraId="632FFD78" w14:textId="77777777" w:rsidR="005F4AF0" w:rsidRDefault="005F4AF0" w:rsidP="005F4AF0">
      <w:pPr>
        <w:pStyle w:val="Text"/>
        <w:tabs>
          <w:tab w:val="left" w:pos="5954"/>
        </w:tabs>
      </w:pPr>
    </w:p>
    <w:p w14:paraId="431BC9F9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1C203D16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>Übergangsstein rechts „Gerade Spurführung“ 18 auf 15 cm</w:t>
      </w:r>
      <w:r>
        <w:rPr>
          <w:rFonts w:ascii="Arial" w:hAnsi="Arial"/>
          <w:b/>
          <w:bCs/>
          <w:sz w:val="22"/>
        </w:rPr>
        <w:t xml:space="preserve"> </w:t>
      </w:r>
      <w:r w:rsidRPr="004F0647">
        <w:rPr>
          <w:rFonts w:ascii="Arial" w:hAnsi="Arial"/>
          <w:sz w:val="22"/>
        </w:rPr>
        <w:t>(LP-Nr.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5000789)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43 cm       </w:t>
      </w:r>
      <w:r>
        <w:rPr>
          <w:rFonts w:ascii="Arial" w:hAnsi="Arial"/>
          <w:sz w:val="22"/>
        </w:rPr>
        <w:br/>
        <w:t>Bauteilhöhe: 33 cm - 30 cm; Bauteillänge:  100 cm</w:t>
      </w:r>
    </w:p>
    <w:p w14:paraId="1BD4307D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3654E76E" w14:textId="77777777" w:rsidR="005F4AF0" w:rsidRDefault="005F4AF0" w:rsidP="005F4AF0">
      <w:pPr>
        <w:pStyle w:val="Text"/>
      </w:pPr>
    </w:p>
    <w:p w14:paraId="723F2D64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7CBD4BA3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050BA53A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 xml:space="preserve">Übergangsstein </w:t>
      </w:r>
      <w:r>
        <w:rPr>
          <w:rFonts w:ascii="Arial" w:hAnsi="Arial"/>
          <w:b/>
          <w:bCs/>
          <w:sz w:val="22"/>
        </w:rPr>
        <w:t>links</w:t>
      </w:r>
      <w:r w:rsidRPr="00AE0485">
        <w:rPr>
          <w:rFonts w:ascii="Arial" w:hAnsi="Arial"/>
          <w:b/>
          <w:bCs/>
          <w:sz w:val="22"/>
        </w:rPr>
        <w:t xml:space="preserve"> „Gerade Spurführung“ 18 auf 15 cm</w:t>
      </w:r>
      <w:r>
        <w:rPr>
          <w:rFonts w:ascii="Arial" w:hAnsi="Arial"/>
          <w:b/>
          <w:bCs/>
          <w:sz w:val="22"/>
        </w:rPr>
        <w:t xml:space="preserve"> </w:t>
      </w:r>
      <w:r w:rsidRPr="004F0647">
        <w:rPr>
          <w:rFonts w:ascii="Arial" w:hAnsi="Arial"/>
          <w:sz w:val="22"/>
        </w:rPr>
        <w:t>(LP-Nr.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5000790)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43 cm       </w:t>
      </w:r>
      <w:r>
        <w:rPr>
          <w:rFonts w:ascii="Arial" w:hAnsi="Arial"/>
          <w:sz w:val="22"/>
        </w:rPr>
        <w:br/>
        <w:t>Bauteilhöhe: 33 cm - 30 cm; Bauteillänge:  100 cm</w:t>
      </w:r>
    </w:p>
    <w:p w14:paraId="2ACE6309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4ABA1641" w14:textId="77777777" w:rsidR="005F4AF0" w:rsidRDefault="005F4AF0" w:rsidP="005F4AF0">
      <w:pPr>
        <w:pStyle w:val="Text"/>
      </w:pPr>
    </w:p>
    <w:p w14:paraId="5FF4881D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4316ABD5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57CAE86A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1E4302C7" w14:textId="77777777" w:rsidR="005F4AF0" w:rsidRPr="005F4AF0" w:rsidRDefault="005F4AF0" w:rsidP="005F4AF0">
      <w:pPr>
        <w:pStyle w:val="Text"/>
        <w:tabs>
          <w:tab w:val="left" w:pos="5954"/>
        </w:tabs>
      </w:pPr>
    </w:p>
    <w:p w14:paraId="0BCE3EB9" w14:textId="77777777" w:rsidR="005F4AF0" w:rsidRP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bookmarkStart w:id="5" w:name="_Hlk139393910"/>
      <w:r w:rsidRPr="005F4AF0">
        <w:rPr>
          <w:rFonts w:ascii="Arial" w:hAnsi="Arial"/>
          <w:sz w:val="22"/>
          <w:highlight w:val="yellow"/>
        </w:rPr>
        <w:t>Hinweistext: Nachfolgend Rampensatzsteine für den Anschluss an den „Übergangsstein rechts/links „Gerade Spurführung VKB“ 18 auf 12 cm“ geeignet</w:t>
      </w:r>
    </w:p>
    <w:p w14:paraId="0248FC0E" w14:textId="77777777" w:rsidR="005F4AF0" w:rsidRPr="00AE0485" w:rsidRDefault="005F4AF0" w:rsidP="005F4AF0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44FA4515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5038FF9C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>Rampenstein rechts 12 auf 6 cm Anschluss an Rundbord</w:t>
      </w:r>
      <w:r>
        <w:rPr>
          <w:rFonts w:ascii="Arial" w:hAnsi="Arial"/>
          <w:b/>
          <w:bCs/>
          <w:sz w:val="22"/>
        </w:rPr>
        <w:t xml:space="preserve"> </w:t>
      </w:r>
      <w:bookmarkStart w:id="6" w:name="_Hlk139396278"/>
      <w:r w:rsidRPr="004F0647">
        <w:rPr>
          <w:rFonts w:ascii="Arial" w:hAnsi="Arial"/>
          <w:sz w:val="22"/>
        </w:rPr>
        <w:t>(LP-Nr.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 xml:space="preserve"> 5000842)</w:t>
      </w:r>
      <w:r>
        <w:rPr>
          <w:rFonts w:ascii="Arial" w:hAnsi="Arial"/>
          <w:sz w:val="22"/>
        </w:rPr>
        <w:tab/>
      </w:r>
      <w:bookmarkEnd w:id="6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33 cm       </w:t>
      </w:r>
      <w:r>
        <w:rPr>
          <w:rFonts w:ascii="Arial" w:hAnsi="Arial"/>
          <w:sz w:val="22"/>
        </w:rPr>
        <w:br/>
        <w:t>Bauteilhöhe: 30 cm - 27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35B2F15E" w14:textId="77777777" w:rsidR="005F4AF0" w:rsidRDefault="005F4AF0" w:rsidP="005F4AF0">
      <w:pPr>
        <w:pStyle w:val="Text"/>
      </w:pPr>
    </w:p>
    <w:p w14:paraId="2CE279FE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076ECCC2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40B1ECE4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 xml:space="preserve">Rampenstein </w:t>
      </w:r>
      <w:r>
        <w:rPr>
          <w:rFonts w:ascii="Arial" w:hAnsi="Arial"/>
          <w:b/>
          <w:bCs/>
          <w:sz w:val="22"/>
        </w:rPr>
        <w:t>links</w:t>
      </w:r>
      <w:r w:rsidRPr="00AE0485">
        <w:rPr>
          <w:rFonts w:ascii="Arial" w:hAnsi="Arial"/>
          <w:b/>
          <w:bCs/>
          <w:sz w:val="22"/>
        </w:rPr>
        <w:t xml:space="preserve"> 12 auf 6 cm Anschluss an Rundbord</w:t>
      </w:r>
      <w:r>
        <w:rPr>
          <w:rFonts w:ascii="Arial" w:hAnsi="Arial"/>
          <w:b/>
          <w:bCs/>
          <w:sz w:val="22"/>
        </w:rPr>
        <w:t xml:space="preserve"> </w:t>
      </w:r>
      <w:bookmarkStart w:id="7" w:name="_Hlk139396284"/>
      <w:r w:rsidRPr="004F0647">
        <w:rPr>
          <w:rFonts w:ascii="Arial" w:hAnsi="Arial"/>
          <w:sz w:val="22"/>
        </w:rPr>
        <w:t>(LP-Nr.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 xml:space="preserve"> 5000843 )</w:t>
      </w:r>
      <w:r>
        <w:rPr>
          <w:rFonts w:ascii="Arial" w:hAnsi="Arial"/>
          <w:sz w:val="22"/>
        </w:rPr>
        <w:tab/>
      </w:r>
      <w:bookmarkEnd w:id="7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33 cm       </w:t>
      </w:r>
      <w:r>
        <w:rPr>
          <w:rFonts w:ascii="Arial" w:hAnsi="Arial"/>
          <w:sz w:val="22"/>
        </w:rPr>
        <w:br/>
        <w:t>Bauteilhöhe: 30 cm - 27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04D9CC6F" w14:textId="77777777" w:rsidR="005F4AF0" w:rsidRDefault="005F4AF0" w:rsidP="005F4AF0">
      <w:pPr>
        <w:pStyle w:val="Text"/>
      </w:pPr>
    </w:p>
    <w:p w14:paraId="32847D7D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1FCF02F9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63B1C6C6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36237C3D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 xml:space="preserve">Rampenstein </w:t>
      </w:r>
      <w:r>
        <w:rPr>
          <w:rFonts w:ascii="Arial" w:hAnsi="Arial"/>
          <w:b/>
          <w:bCs/>
          <w:sz w:val="22"/>
        </w:rPr>
        <w:t>rechts</w:t>
      </w:r>
      <w:r w:rsidRPr="00AE0485"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6</w:t>
      </w:r>
      <w:r w:rsidRPr="00AE0485">
        <w:rPr>
          <w:rFonts w:ascii="Arial" w:hAnsi="Arial"/>
          <w:b/>
          <w:bCs/>
          <w:sz w:val="22"/>
        </w:rPr>
        <w:t xml:space="preserve"> auf </w:t>
      </w:r>
      <w:r>
        <w:rPr>
          <w:rFonts w:ascii="Arial" w:hAnsi="Arial"/>
          <w:b/>
          <w:bCs/>
          <w:sz w:val="22"/>
        </w:rPr>
        <w:t>0</w:t>
      </w:r>
      <w:r w:rsidRPr="00AE0485">
        <w:rPr>
          <w:rFonts w:ascii="Arial" w:hAnsi="Arial"/>
          <w:b/>
          <w:bCs/>
          <w:sz w:val="22"/>
        </w:rPr>
        <w:t xml:space="preserve"> cm</w:t>
      </w:r>
      <w:r>
        <w:rPr>
          <w:rFonts w:ascii="Arial" w:hAnsi="Arial"/>
          <w:b/>
          <w:bCs/>
          <w:sz w:val="22"/>
        </w:rPr>
        <w:t xml:space="preserve"> </w:t>
      </w:r>
      <w:bookmarkStart w:id="8" w:name="_Hlk139396290"/>
      <w:r>
        <w:rPr>
          <w:rFonts w:ascii="Arial" w:hAnsi="Arial"/>
          <w:sz w:val="22"/>
        </w:rPr>
        <w:t>(LP-Nr. 5000844)</w:t>
      </w:r>
      <w:bookmarkEnd w:id="8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33 cm       </w:t>
      </w:r>
      <w:r>
        <w:rPr>
          <w:rFonts w:ascii="Arial" w:hAnsi="Arial"/>
          <w:sz w:val="22"/>
        </w:rPr>
        <w:br/>
        <w:t>Bauteilhöhe: 24 cm - 18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0A61EFA1" w14:textId="77777777" w:rsidR="005F4AF0" w:rsidRDefault="005F4AF0" w:rsidP="005F4AF0">
      <w:pPr>
        <w:pStyle w:val="Text"/>
      </w:pPr>
    </w:p>
    <w:p w14:paraId="6A32A131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335ECD5D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56F9263A" w14:textId="77777777" w:rsidR="005F4AF0" w:rsidRPr="00B879B7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 xml:space="preserve">Rampenstein </w:t>
      </w:r>
      <w:r>
        <w:rPr>
          <w:rFonts w:ascii="Arial" w:hAnsi="Arial"/>
          <w:b/>
          <w:bCs/>
          <w:sz w:val="22"/>
        </w:rPr>
        <w:t>links</w:t>
      </w:r>
      <w:r w:rsidRPr="00AE0485"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6</w:t>
      </w:r>
      <w:r w:rsidRPr="00AE0485">
        <w:rPr>
          <w:rFonts w:ascii="Arial" w:hAnsi="Arial"/>
          <w:b/>
          <w:bCs/>
          <w:sz w:val="22"/>
        </w:rPr>
        <w:t xml:space="preserve"> auf </w:t>
      </w:r>
      <w:r>
        <w:rPr>
          <w:rFonts w:ascii="Arial" w:hAnsi="Arial"/>
          <w:b/>
          <w:bCs/>
          <w:sz w:val="22"/>
        </w:rPr>
        <w:t>0</w:t>
      </w:r>
      <w:r w:rsidRPr="00AE0485">
        <w:rPr>
          <w:rFonts w:ascii="Arial" w:hAnsi="Arial"/>
          <w:b/>
          <w:bCs/>
          <w:sz w:val="22"/>
        </w:rPr>
        <w:t xml:space="preserve"> cm</w:t>
      </w:r>
      <w:r>
        <w:rPr>
          <w:rFonts w:ascii="Arial" w:hAnsi="Arial"/>
          <w:b/>
          <w:bCs/>
          <w:sz w:val="22"/>
        </w:rPr>
        <w:t xml:space="preserve"> </w:t>
      </w:r>
      <w:bookmarkStart w:id="9" w:name="_Hlk139396300"/>
      <w:r>
        <w:rPr>
          <w:rFonts w:ascii="Arial" w:hAnsi="Arial"/>
          <w:sz w:val="22"/>
        </w:rPr>
        <w:t>(LP-Nr. 5000845)</w:t>
      </w:r>
      <w:bookmarkEnd w:id="9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33 cm       </w:t>
      </w:r>
      <w:r>
        <w:rPr>
          <w:rFonts w:ascii="Arial" w:hAnsi="Arial"/>
          <w:sz w:val="22"/>
        </w:rPr>
        <w:br/>
        <w:t>Bauteilhöhe: 24 cm - 18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2F3C56D0" w14:textId="77777777" w:rsidR="005F4AF0" w:rsidRDefault="005F4AF0" w:rsidP="005F4AF0">
      <w:pPr>
        <w:pStyle w:val="Text"/>
      </w:pPr>
    </w:p>
    <w:p w14:paraId="38DB37F0" w14:textId="77777777" w:rsidR="005F4AF0" w:rsidRDefault="005F4AF0" w:rsidP="005F4AF0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bookmarkEnd w:id="5"/>
    <w:p w14:paraId="4CFDCBE0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3F833A79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11CB40BB" w14:textId="2EBD9BD2" w:rsidR="005F4AF0" w:rsidRP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bookmarkStart w:id="10" w:name="_Hlk139393547"/>
      <w:bookmarkStart w:id="11" w:name="_Hlk139393961"/>
      <w:r w:rsidRPr="005F4AF0">
        <w:rPr>
          <w:rFonts w:ascii="Arial" w:hAnsi="Arial"/>
          <w:sz w:val="22"/>
          <w:highlight w:val="yellow"/>
        </w:rPr>
        <w:t>Hinweistext: Nachfolgend Distanzfugenscheibe EH18</w:t>
      </w:r>
    </w:p>
    <w:p w14:paraId="3D7F071F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4D410B26" w14:textId="77777777" w:rsidR="005F4AF0" w:rsidRPr="00917EEF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B4381A">
        <w:rPr>
          <w:rFonts w:ascii="Arial" w:hAnsi="Arial"/>
          <w:b/>
          <w:bCs/>
          <w:sz w:val="22"/>
        </w:rPr>
        <w:t xml:space="preserve">Distanzfugenscheiben (weiß) </w:t>
      </w:r>
      <w:r>
        <w:rPr>
          <w:rFonts w:ascii="Arial" w:hAnsi="Arial"/>
          <w:b/>
          <w:bCs/>
          <w:sz w:val="22"/>
        </w:rPr>
        <w:t xml:space="preserve">EH18 </w:t>
      </w:r>
      <w:r>
        <w:rPr>
          <w:rFonts w:ascii="Arial" w:hAnsi="Arial"/>
          <w:sz w:val="22"/>
        </w:rPr>
        <w:t>(LP-Nr. 61038398)</w:t>
      </w:r>
    </w:p>
    <w:p w14:paraId="5355974E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ausgesparten Kanten (unten 20 mm/ hinten 5 mm)</w:t>
      </w:r>
    </w:p>
    <w:bookmarkEnd w:id="10"/>
    <w:p w14:paraId="159A77C3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61F120F2" w14:textId="77777777" w:rsidR="005F4AF0" w:rsidRDefault="005F4AF0" w:rsidP="005F4AF0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50 x 43,5/33 x 0,5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A89CB16" w14:textId="77777777" w:rsidR="005F4AF0" w:rsidRDefault="005F4AF0" w:rsidP="005F4AF0">
      <w:pPr>
        <w:pStyle w:val="Text"/>
      </w:pPr>
    </w:p>
    <w:p w14:paraId="13410FC5" w14:textId="77777777" w:rsidR="005F4AF0" w:rsidRDefault="005F4AF0" w:rsidP="005F4AF0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bookmarkEnd w:id="2"/>
    <w:bookmarkEnd w:id="11"/>
    <w:p w14:paraId="4206A6F2" w14:textId="77777777" w:rsidR="005F4AF0" w:rsidRDefault="005F4AF0" w:rsidP="005F4AF0">
      <w:pPr>
        <w:pStyle w:val="Text"/>
      </w:pPr>
    </w:p>
    <w:p w14:paraId="143F7C77" w14:textId="77777777" w:rsidR="005F4AF0" w:rsidRDefault="005F4AF0" w:rsidP="005F4AF0">
      <w:pPr>
        <w:pStyle w:val="Text"/>
        <w:rPr>
          <w:rFonts w:ascii="Arial" w:hAnsi="Arial"/>
          <w:sz w:val="22"/>
        </w:rPr>
      </w:pPr>
    </w:p>
    <w:p w14:paraId="62969FF2" w14:textId="77777777" w:rsidR="005F4AF0" w:rsidRDefault="005F4AF0" w:rsidP="005F4AF0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Stk.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€/Stk: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95BD78E" w14:textId="77777777" w:rsidR="009C600B" w:rsidRDefault="009C600B" w:rsidP="009C600B">
      <w:pPr>
        <w:pStyle w:val="Text"/>
        <w:jc w:val="both"/>
        <w:rPr>
          <w:rFonts w:ascii="Arial" w:hAnsi="Arial"/>
          <w:color w:val="auto"/>
          <w:sz w:val="22"/>
        </w:rPr>
      </w:pPr>
    </w:p>
    <w:p w14:paraId="5DD9AC5F" w14:textId="77777777" w:rsidR="000E6449" w:rsidRDefault="000E6449" w:rsidP="009F79FE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75A312C3" w14:textId="77777777" w:rsidR="000E6449" w:rsidRDefault="000E6449" w:rsidP="009F79FE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6DB288CB" w14:textId="77777777" w:rsidR="000E6449" w:rsidRDefault="000E6449" w:rsidP="009F79FE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4EFE7608" w14:textId="77777777" w:rsidR="000E6449" w:rsidRDefault="000E6449" w:rsidP="009F79FE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7461571F" w14:textId="77777777" w:rsidR="000E6449" w:rsidRDefault="000E6449" w:rsidP="009F79FE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3471B534" w14:textId="77777777" w:rsidR="000E6449" w:rsidRDefault="000E6449" w:rsidP="009F79FE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2CD46983" w14:textId="77777777" w:rsidR="000E6449" w:rsidRDefault="000E6449" w:rsidP="009F79FE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21F91ED6" w14:textId="77777777" w:rsidR="000E6449" w:rsidRDefault="000E6449" w:rsidP="009F79FE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49D55C94" w14:textId="6BE09676" w:rsidR="009F79FE" w:rsidRDefault="009F79FE" w:rsidP="009F79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lastRenderedPageBreak/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94D72A2" w14:textId="77777777" w:rsidR="009F79FE" w:rsidRDefault="009F79FE" w:rsidP="009F79FE">
      <w:pPr>
        <w:pStyle w:val="Text"/>
        <w:jc w:val="both"/>
        <w:rPr>
          <w:rFonts w:ascii="Arial" w:hAnsi="Arial"/>
          <w:color w:val="auto"/>
          <w:sz w:val="22"/>
        </w:rPr>
      </w:pPr>
    </w:p>
    <w:p w14:paraId="4B3374A9" w14:textId="77777777" w:rsidR="009F79FE" w:rsidRDefault="009F79FE" w:rsidP="009F79FE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Bordsteine nach DIN 18318 </w:t>
      </w:r>
      <w:r>
        <w:rPr>
          <w:rFonts w:ascii="Arial" w:hAnsi="Arial"/>
          <w:sz w:val="22"/>
        </w:rPr>
        <w:t xml:space="preserve">höhen- und fluchtgerecht mit einer 5 cm Mörtelschicht (Zwischenschicht) auf ein mindestens 20 cm dickes, frostsicher gegründetes Betonfundament aus C 20/25 mit </w:t>
      </w:r>
      <w:r w:rsidRPr="00AB695A">
        <w:rPr>
          <w:rFonts w:ascii="Arial" w:hAnsi="Arial"/>
          <w:sz w:val="22"/>
          <w:u w:val="single"/>
        </w:rPr>
        <w:t>Haftschlämme</w:t>
      </w:r>
      <w:r>
        <w:rPr>
          <w:rFonts w:ascii="Arial" w:hAnsi="Arial"/>
          <w:sz w:val="22"/>
        </w:rPr>
        <w:t xml:space="preserve"> versetzen. </w:t>
      </w:r>
    </w:p>
    <w:p w14:paraId="100F5FFF" w14:textId="77777777" w:rsidR="009F79FE" w:rsidRDefault="009F79FE" w:rsidP="009F79FE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38E282FE" w14:textId="77777777" w:rsidR="009F79FE" w:rsidRDefault="009F79FE" w:rsidP="009F79FE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>Mörtelbettung 5 cm zum Ausgleich konstruktiver Toleranzen der Steine</w:t>
      </w:r>
    </w:p>
    <w:p w14:paraId="6C1E69B7" w14:textId="33B2D588" w:rsidR="009F79FE" w:rsidRDefault="009F79FE" w:rsidP="009F79FE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trassmodifizierte, hydraulisch gebundene Werksmörtelmischung </w:t>
      </w:r>
      <w:r w:rsidR="00A713C7">
        <w:rPr>
          <w:rFonts w:ascii="Arial" w:hAnsi="Arial"/>
          <w:color w:val="auto"/>
          <w:sz w:val="22"/>
        </w:rPr>
        <w:t>„x-terra 400“</w:t>
      </w:r>
    </w:p>
    <w:p w14:paraId="65CA805F" w14:textId="77777777" w:rsidR="009F79FE" w:rsidRDefault="009F79FE" w:rsidP="009F79FE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Haftzug &gt; 1,5 N/mm² im Mittel, </w:t>
      </w:r>
    </w:p>
    <w:p w14:paraId="24ABB61F" w14:textId="77777777" w:rsidR="009F79FE" w:rsidRDefault="009F79FE" w:rsidP="009F79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6A769588" w14:textId="77777777" w:rsidR="009F79FE" w:rsidRDefault="009F79FE" w:rsidP="009F79FE">
      <w:pPr>
        <w:pStyle w:val="Text"/>
        <w:jc w:val="both"/>
        <w:rPr>
          <w:rFonts w:ascii="Arial" w:hAnsi="Arial"/>
          <w:sz w:val="22"/>
        </w:rPr>
      </w:pPr>
    </w:p>
    <w:p w14:paraId="62536D2D" w14:textId="77777777" w:rsidR="009F79FE" w:rsidRDefault="009F79FE" w:rsidP="009F79FE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lfm) erfolgen. Die Bohrpunkte werden von der Bauleitung festgelegt. </w:t>
      </w:r>
    </w:p>
    <w:p w14:paraId="35905155" w14:textId="77777777" w:rsidR="009F79FE" w:rsidRDefault="009F79FE" w:rsidP="009F79FE">
      <w:pPr>
        <w:pStyle w:val="Text"/>
        <w:jc w:val="both"/>
        <w:rPr>
          <w:rFonts w:ascii="Arial" w:hAnsi="Arial"/>
          <w:sz w:val="22"/>
        </w:rPr>
      </w:pPr>
      <w:r w:rsidRPr="000A7726">
        <w:rPr>
          <w:rFonts w:ascii="Arial" w:hAnsi="Arial"/>
          <w:sz w:val="22"/>
        </w:rPr>
        <w:t xml:space="preserve">Die Rückenstütze ist bis 1/3 unter der Oberkante der Einfassung herzustellen. </w:t>
      </w:r>
      <w:r>
        <w:rPr>
          <w:rFonts w:ascii="Arial" w:hAnsi="Arial"/>
          <w:sz w:val="22"/>
        </w:rPr>
        <w:t xml:space="preserve">Rückenstütze ist zu schalen und mindestens 15 cm dick auszuführen. Der Beton der Rückenstütze ist zu verdichten. </w:t>
      </w:r>
    </w:p>
    <w:p w14:paraId="7C8CF8A0" w14:textId="77777777" w:rsidR="009F79FE" w:rsidRDefault="009F79FE" w:rsidP="009F79F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Fugenbreite 4 +/- 2 mm (passend auf Fugenscheibe ca. 5-6 mm abstimmen)</w:t>
      </w:r>
    </w:p>
    <w:p w14:paraId="13BEEAB1" w14:textId="77777777" w:rsidR="00AF035A" w:rsidRDefault="00AF035A" w:rsidP="0048337F">
      <w:pPr>
        <w:pStyle w:val="Text"/>
        <w:rPr>
          <w:rFonts w:ascii="Arial" w:hAnsi="Arial"/>
          <w:sz w:val="22"/>
        </w:rPr>
      </w:pPr>
    </w:p>
    <w:p w14:paraId="1E3E32F0" w14:textId="77777777" w:rsidR="00AF035A" w:rsidRDefault="00AF035A" w:rsidP="0048337F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5334E239" w14:textId="77777777" w:rsidR="00FF1D73" w:rsidRDefault="00FF1D73" w:rsidP="00FF1D73">
      <w:pPr>
        <w:pStyle w:val="Text"/>
      </w:pPr>
    </w:p>
    <w:p w14:paraId="2ED79806" w14:textId="77777777" w:rsidR="00AF035A" w:rsidRDefault="00AF035A" w:rsidP="00FF1D73">
      <w:pPr>
        <w:pStyle w:val="Text"/>
      </w:pPr>
    </w:p>
    <w:p w14:paraId="1FEFE690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16CE79F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</w:p>
    <w:p w14:paraId="59FE9946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74AFC75" w14:textId="77777777" w:rsidR="0009238B" w:rsidRDefault="00E24CEA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  <w:r w:rsidR="0009238B">
        <w:rPr>
          <w:rFonts w:ascii="Arial" w:hAnsi="Arial"/>
          <w:sz w:val="18"/>
        </w:rPr>
        <w:t xml:space="preserve"> </w:t>
      </w:r>
      <w:r w:rsidR="0009238B">
        <w:rPr>
          <w:rFonts w:ascii="Arial" w:hAnsi="Arial"/>
          <w:sz w:val="18"/>
        </w:rPr>
        <w:tab/>
      </w:r>
    </w:p>
    <w:p w14:paraId="32C3C8CE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BFB586F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47C6CC0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211DB"/>
    <w:rsid w:val="00052640"/>
    <w:rsid w:val="0009238B"/>
    <w:rsid w:val="000A7726"/>
    <w:rsid w:val="000B2946"/>
    <w:rsid w:val="000E6449"/>
    <w:rsid w:val="001154B5"/>
    <w:rsid w:val="0012145D"/>
    <w:rsid w:val="00142C25"/>
    <w:rsid w:val="001638BB"/>
    <w:rsid w:val="001721C4"/>
    <w:rsid w:val="001C7C43"/>
    <w:rsid w:val="001E3F35"/>
    <w:rsid w:val="00203743"/>
    <w:rsid w:val="0025182C"/>
    <w:rsid w:val="00256120"/>
    <w:rsid w:val="00374B28"/>
    <w:rsid w:val="003A37E0"/>
    <w:rsid w:val="004406D1"/>
    <w:rsid w:val="004469E7"/>
    <w:rsid w:val="0048337F"/>
    <w:rsid w:val="0049634F"/>
    <w:rsid w:val="00503A77"/>
    <w:rsid w:val="00506E02"/>
    <w:rsid w:val="00523E13"/>
    <w:rsid w:val="00535136"/>
    <w:rsid w:val="00547347"/>
    <w:rsid w:val="005F0624"/>
    <w:rsid w:val="005F4AF0"/>
    <w:rsid w:val="00616AB7"/>
    <w:rsid w:val="00624230"/>
    <w:rsid w:val="00651EF2"/>
    <w:rsid w:val="00672A92"/>
    <w:rsid w:val="006E7380"/>
    <w:rsid w:val="00760E50"/>
    <w:rsid w:val="007A5F10"/>
    <w:rsid w:val="007F6B33"/>
    <w:rsid w:val="00844CC2"/>
    <w:rsid w:val="008B72C6"/>
    <w:rsid w:val="009038B7"/>
    <w:rsid w:val="009C600B"/>
    <w:rsid w:val="009F79FE"/>
    <w:rsid w:val="00A00D83"/>
    <w:rsid w:val="00A713C7"/>
    <w:rsid w:val="00AA2C22"/>
    <w:rsid w:val="00AB4CB8"/>
    <w:rsid w:val="00AC0EB3"/>
    <w:rsid w:val="00AF035A"/>
    <w:rsid w:val="00B05414"/>
    <w:rsid w:val="00B316E6"/>
    <w:rsid w:val="00B879B7"/>
    <w:rsid w:val="00B923EA"/>
    <w:rsid w:val="00BA1277"/>
    <w:rsid w:val="00C163E6"/>
    <w:rsid w:val="00C16B1E"/>
    <w:rsid w:val="00C637E1"/>
    <w:rsid w:val="00CE3C21"/>
    <w:rsid w:val="00D01683"/>
    <w:rsid w:val="00D17CEA"/>
    <w:rsid w:val="00D5533A"/>
    <w:rsid w:val="00D84716"/>
    <w:rsid w:val="00D96875"/>
    <w:rsid w:val="00DB658A"/>
    <w:rsid w:val="00DC5498"/>
    <w:rsid w:val="00E12DD1"/>
    <w:rsid w:val="00E24CEA"/>
    <w:rsid w:val="00E26723"/>
    <w:rsid w:val="00E35771"/>
    <w:rsid w:val="00E82062"/>
    <w:rsid w:val="00EA03F4"/>
    <w:rsid w:val="00F13CD5"/>
    <w:rsid w:val="00F30B1C"/>
    <w:rsid w:val="00F64C18"/>
    <w:rsid w:val="00F83811"/>
    <w:rsid w:val="00F86E58"/>
    <w:rsid w:val="00FA528A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7774C58"/>
  <w15:chartTrackingRefBased/>
  <w15:docId w15:val="{A6B8C867-4207-4059-8ECB-4385ABF5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11</cp:revision>
  <cp:lastPrinted>2004-05-05T10:10:00Z</cp:lastPrinted>
  <dcterms:created xsi:type="dcterms:W3CDTF">2022-08-09T12:20:00Z</dcterms:created>
  <dcterms:modified xsi:type="dcterms:W3CDTF">2024-12-05T09:53:00Z</dcterms:modified>
</cp:coreProperties>
</file>