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64D8" w14:textId="77777777" w:rsidR="00342781" w:rsidRDefault="00201D12">
      <w:pPr>
        <w:pStyle w:val="Text"/>
        <w:rPr>
          <w:rFonts w:ascii="Arial" w:hAnsi="Arial"/>
          <w:b/>
        </w:rPr>
      </w:pPr>
      <w:r>
        <w:rPr>
          <w:szCs w:val="24"/>
        </w:rPr>
        <w:pict w14:anchorId="7F4684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1D11802C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36ED952" w14:textId="77777777" w:rsidR="00D12807" w:rsidRDefault="00D12807">
      <w:pPr>
        <w:pStyle w:val="Text"/>
        <w:rPr>
          <w:rFonts w:ascii="Arial" w:hAnsi="Arial"/>
          <w:b/>
        </w:rPr>
      </w:pPr>
    </w:p>
    <w:p w14:paraId="0E94079E" w14:textId="77777777" w:rsidR="00D12807" w:rsidRDefault="00D12807">
      <w:pPr>
        <w:pStyle w:val="Text"/>
        <w:rPr>
          <w:rFonts w:ascii="Arial" w:hAnsi="Arial"/>
          <w:b/>
        </w:rPr>
      </w:pPr>
    </w:p>
    <w:p w14:paraId="5FF4F04B" w14:textId="77777777" w:rsidR="004960C1" w:rsidRDefault="004960C1" w:rsidP="004960C1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52B35A6A" w14:textId="77777777" w:rsidR="004960C1" w:rsidRDefault="004960C1" w:rsidP="004960C1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Diamant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45A0874C" w14:textId="77777777" w:rsidR="004960C1" w:rsidRDefault="004960C1" w:rsidP="004960C1">
      <w:pPr>
        <w:pStyle w:val="Text"/>
        <w:rPr>
          <w:rFonts w:ascii="Arial" w:hAnsi="Arial"/>
          <w:b/>
          <w:bCs/>
          <w:sz w:val="22"/>
        </w:rPr>
      </w:pPr>
    </w:p>
    <w:p w14:paraId="5AFE76D7" w14:textId="77777777" w:rsidR="00201D12" w:rsidRDefault="00201D12" w:rsidP="00201D1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F21FD81" w14:textId="77777777" w:rsidR="00201D12" w:rsidRDefault="00201D12" w:rsidP="00201D12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607312F" w14:textId="77777777" w:rsidR="00201D12" w:rsidRDefault="00201D12" w:rsidP="00201D1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CF67A2A" w14:textId="77777777" w:rsidR="00201D12" w:rsidRDefault="00201D12" w:rsidP="00201D1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192317E6" w14:textId="77777777" w:rsidR="00201D12" w:rsidRDefault="00201D12" w:rsidP="004960C1">
      <w:pPr>
        <w:pStyle w:val="Text"/>
        <w:rPr>
          <w:rFonts w:ascii="Arial" w:hAnsi="Arial"/>
          <w:b/>
          <w:bCs/>
          <w:sz w:val="22"/>
        </w:rPr>
      </w:pPr>
    </w:p>
    <w:p w14:paraId="3A7352F0" w14:textId="18DAB374" w:rsidR="004960C1" w:rsidRDefault="004960C1" w:rsidP="004960C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7541A357" w14:textId="77777777" w:rsidR="004960C1" w:rsidRDefault="004960C1" w:rsidP="004960C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- geschliffen und gestrahlte Oberfläche (Diamant)</w:t>
      </w:r>
    </w:p>
    <w:p w14:paraId="72243EDB" w14:textId="77777777" w:rsidR="004960C1" w:rsidRDefault="004960C1" w:rsidP="004960C1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sz w:val="22"/>
        </w:rPr>
        <w:t>- mindestens 75 % Natursteinkörnung im Vorsatz</w:t>
      </w:r>
    </w:p>
    <w:p w14:paraId="738C5A4E" w14:textId="77777777" w:rsidR="004960C1" w:rsidRDefault="004960C1" w:rsidP="004960C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Hochverdichteter Beton im Kantenbereich (ohne Fase)</w:t>
      </w:r>
    </w:p>
    <w:p w14:paraId="6A716130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FD3AF9">
        <w:rPr>
          <w:rFonts w:ascii="Arial" w:hAnsi="Arial"/>
          <w:sz w:val="22"/>
        </w:rPr>
        <w:t>- Gleitwiderstand USRV &gt; 65</w:t>
      </w:r>
    </w:p>
    <w:p w14:paraId="1AAA5C36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 xml:space="preserve">5-seitige Verschiebesicherung (integrierte </w:t>
      </w:r>
      <w:proofErr w:type="spellStart"/>
      <w:r>
        <w:rPr>
          <w:rFonts w:ascii="Arial" w:hAnsi="Arial"/>
          <w:b/>
          <w:color w:val="auto"/>
          <w:sz w:val="22"/>
        </w:rPr>
        <w:t>Erdverkrallung</w:t>
      </w:r>
      <w:proofErr w:type="spellEnd"/>
      <w:r>
        <w:rPr>
          <w:rFonts w:ascii="Arial" w:hAnsi="Arial"/>
          <w:b/>
          <w:color w:val="auto"/>
          <w:sz w:val="22"/>
        </w:rPr>
        <w:t>)</w:t>
      </w:r>
    </w:p>
    <w:p w14:paraId="14A03B11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6206BE89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3/4 mm</w:t>
      </w:r>
    </w:p>
    <w:p w14:paraId="37C872EC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1FEDA9D1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Steinflankenhöhe </w:t>
      </w:r>
      <w:r w:rsidR="00E739CD">
        <w:rPr>
          <w:rFonts w:ascii="Arial" w:hAnsi="Arial"/>
          <w:color w:val="auto"/>
          <w:sz w:val="22"/>
        </w:rPr>
        <w:t>10</w:t>
      </w:r>
      <w:r>
        <w:rPr>
          <w:rFonts w:ascii="Arial" w:hAnsi="Arial"/>
          <w:color w:val="auto"/>
          <w:sz w:val="22"/>
        </w:rPr>
        <w:t>,8 cm</w:t>
      </w:r>
    </w:p>
    <w:p w14:paraId="7B9887D8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25A07044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16FFB1DA" w14:textId="1B574DE7" w:rsidR="008716FE" w:rsidRDefault="008716FE" w:rsidP="008716F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CE79EF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6A56C72B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1E23A7B2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58E520CB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927F05F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3C3D6A8B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B2D1DE8" w14:textId="77777777" w:rsidR="00206ED4" w:rsidRDefault="00206ED4" w:rsidP="00206ED4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2CE104BB" w14:textId="77777777" w:rsidR="00206ED4" w:rsidRDefault="00206ED4" w:rsidP="00206ED4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4F7F3D4B" w14:textId="77777777" w:rsidR="00206ED4" w:rsidRDefault="00206ED4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F5F4B66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5DC6A22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53E091A3" w14:textId="77777777" w:rsidR="004A32F1" w:rsidRDefault="004A32F1" w:rsidP="004A32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Abgleich der Belastungsklasse nach </w:t>
      </w:r>
      <w:proofErr w:type="spellStart"/>
      <w:r>
        <w:rPr>
          <w:rFonts w:ascii="Arial" w:hAnsi="Arial"/>
          <w:color w:val="auto"/>
          <w:sz w:val="22"/>
        </w:rPr>
        <w:t>Lithonplusvorgaben</w:t>
      </w:r>
      <w:proofErr w:type="spellEnd"/>
      <w:r>
        <w:rPr>
          <w:rFonts w:ascii="Arial" w:hAnsi="Arial"/>
          <w:color w:val="auto"/>
          <w:sz w:val="22"/>
        </w:rPr>
        <w:t>.</w:t>
      </w:r>
    </w:p>
    <w:p w14:paraId="693FFAA5" w14:textId="77777777" w:rsidR="004A32F1" w:rsidRDefault="004A32F1" w:rsidP="004A32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18318, </w:t>
      </w:r>
      <w:proofErr w:type="gramStart"/>
      <w:r>
        <w:rPr>
          <w:rFonts w:ascii="Arial" w:hAnsi="Arial"/>
          <w:color w:val="auto"/>
          <w:sz w:val="22"/>
        </w:rPr>
        <w:t>ZTV Pflaster</w:t>
      </w:r>
      <w:proofErr w:type="gramEnd"/>
      <w:r>
        <w:rPr>
          <w:rFonts w:ascii="Arial" w:hAnsi="Arial"/>
          <w:color w:val="auto"/>
          <w:sz w:val="22"/>
        </w:rPr>
        <w:t xml:space="preserve"> und Verlegeplan herstellen.</w:t>
      </w:r>
    </w:p>
    <w:p w14:paraId="567F8360" w14:textId="77777777" w:rsidR="004A32F1" w:rsidRDefault="004A32F1" w:rsidP="004A32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74DFE83E" w14:textId="50D3565D" w:rsidR="004A32F1" w:rsidRDefault="004A32F1" w:rsidP="004A32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Fugen- und Bettungsmaterialien sind </w:t>
      </w:r>
      <w:proofErr w:type="gramStart"/>
      <w:r>
        <w:rPr>
          <w:rFonts w:ascii="Arial" w:hAnsi="Arial"/>
          <w:color w:val="auto"/>
          <w:sz w:val="22"/>
        </w:rPr>
        <w:t>ge</w:t>
      </w:r>
      <w:r w:rsidR="009C0208">
        <w:rPr>
          <w:rFonts w:ascii="Arial" w:hAnsi="Arial"/>
          <w:color w:val="auto"/>
          <w:sz w:val="22"/>
        </w:rPr>
        <w:t>mäß der technischen Merkblätter</w:t>
      </w:r>
      <w:proofErr w:type="gramEnd"/>
      <w:r>
        <w:rPr>
          <w:rFonts w:ascii="Arial" w:hAnsi="Arial"/>
          <w:color w:val="auto"/>
          <w:sz w:val="22"/>
        </w:rPr>
        <w:t xml:space="preserve"> des Herstellers zu verarbeiten. </w:t>
      </w:r>
    </w:p>
    <w:p w14:paraId="734569AC" w14:textId="77777777" w:rsidR="00CE79EF" w:rsidRDefault="00CE79EF" w:rsidP="00CE79EF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48F3DA9A" w14:textId="77777777" w:rsidR="00CE79EF" w:rsidRDefault="00CE79EF" w:rsidP="00CE79EF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Fugen verfüllen mit </w:t>
      </w: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 xml:space="preserve">- und kunststoffmodifizierter, hydraulisch gebundener </w:t>
      </w:r>
    </w:p>
    <w:p w14:paraId="4E162E2C" w14:textId="77777777" w:rsidR="00CE79EF" w:rsidRDefault="00CE79EF" w:rsidP="00CE79EF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Werksmörtelmischung NBM 4 D </w:t>
      </w:r>
    </w:p>
    <w:p w14:paraId="43F61ADC" w14:textId="77777777" w:rsidR="00CE79EF" w:rsidRDefault="00CE79EF" w:rsidP="00CE79EF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537151B2" w14:textId="77777777" w:rsidR="00CE79EF" w:rsidRDefault="00CE79EF" w:rsidP="00CE79E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3D580975" w14:textId="77777777" w:rsidR="00CE79EF" w:rsidRDefault="00CE79EF" w:rsidP="00CE79E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Fugenbreite 6 +/- 1 mm</w:t>
      </w:r>
      <w:r>
        <w:rPr>
          <w:rFonts w:ascii="Arial" w:hAnsi="Arial"/>
          <w:sz w:val="22"/>
        </w:rPr>
        <w:t>, Fugen verfüllt</w:t>
      </w:r>
    </w:p>
    <w:p w14:paraId="756FA7A4" w14:textId="77777777" w:rsidR="00CE79EF" w:rsidRDefault="00CE79EF" w:rsidP="00CE79EF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>- und kunststoffmodifizierte, hydraulisch gebunden Werksmörtelmischung PFM ZE-C</w:t>
      </w:r>
    </w:p>
    <w:p w14:paraId="577F2C1F" w14:textId="77777777" w:rsidR="00CE79EF" w:rsidRDefault="00CE79EF" w:rsidP="00CE79EF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44CC90AE" w14:textId="77777777" w:rsidR="00CE79EF" w:rsidRDefault="00CE79EF" w:rsidP="00CE79EF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76D740DE" w14:textId="77777777" w:rsidR="00CE79EF" w:rsidRDefault="00CE79EF" w:rsidP="00CE79EF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3AE086CD" w14:textId="77777777" w:rsidR="00CE79EF" w:rsidRDefault="00CE79EF" w:rsidP="00CE79EF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16 500 N/mm²</w:t>
      </w:r>
    </w:p>
    <w:p w14:paraId="52A02D94" w14:textId="77777777" w:rsidR="00CE79EF" w:rsidRDefault="00CE79EF" w:rsidP="00CE79EF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66016F10" w14:textId="77777777" w:rsidR="00CE79EF" w:rsidRDefault="00CE79EF" w:rsidP="00CE79EF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600EB305" w14:textId="30E3900D" w:rsidR="00CE79EF" w:rsidRDefault="00CE79EF" w:rsidP="00CE79E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 w:rsidR="006A26EE"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(Haftbinder PFB) zu tauchen.</w:t>
      </w:r>
    </w:p>
    <w:p w14:paraId="2EF6AA79" w14:textId="77777777" w:rsidR="00CE79EF" w:rsidRDefault="00CE79EF" w:rsidP="00CE79E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</w:t>
      </w:r>
      <w:proofErr w:type="gramStart"/>
      <w:r>
        <w:rPr>
          <w:rFonts w:ascii="Arial" w:hAnsi="Arial"/>
          <w:sz w:val="22"/>
        </w:rPr>
        <w:t>Abschnittsweise</w:t>
      </w:r>
      <w:proofErr w:type="gramEnd"/>
      <w:r>
        <w:rPr>
          <w:rFonts w:ascii="Arial" w:hAnsi="Arial"/>
          <w:sz w:val="22"/>
        </w:rPr>
        <w:t xml:space="preserve">. Die Abschnitte sind abzustellen. </w:t>
      </w:r>
      <w:r>
        <w:rPr>
          <w:rFonts w:ascii="Arial" w:hAnsi="Arial"/>
          <w:color w:val="auto"/>
          <w:sz w:val="22"/>
        </w:rPr>
        <w:t>Eine ggf. vorhandene Fase darf nicht mitverfugt werden.</w:t>
      </w:r>
      <w:r>
        <w:rPr>
          <w:rFonts w:ascii="Arial" w:hAnsi="Arial"/>
          <w:sz w:val="22"/>
        </w:rPr>
        <w:t xml:space="preserve"> </w:t>
      </w:r>
    </w:p>
    <w:p w14:paraId="47F6ADC3" w14:textId="77777777" w:rsidR="00CE79EF" w:rsidRDefault="00CE79EF" w:rsidP="00CE79E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16 m², mit Dehnscheibe abstellen, die oberen 3 cm mit Pflasterfugenmasse </w:t>
      </w:r>
      <w:r>
        <w:rPr>
          <w:rFonts w:ascii="Arial" w:hAnsi="Arial"/>
          <w:sz w:val="22"/>
        </w:rPr>
        <w:lastRenderedPageBreak/>
        <w:t xml:space="preserve">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5D74E875" w14:textId="77777777" w:rsidR="00CE79EF" w:rsidRDefault="00CE79EF" w:rsidP="00CE79E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Der Belag ist unter Zuhilfenahme von Wasser und Schwammputz-Maschine zu reinigen. Zweitmaschinen sind auf der Baustelle vorzuhalten. Es ist darauf zu achten, dass das mit Zement gesättigte Reinigungswasser nicht ungefiltert in die Kanalisation gelangt. Dies ist einzukalkulieren.</w:t>
      </w:r>
    </w:p>
    <w:p w14:paraId="6906A971" w14:textId="4CD6915F" w:rsidR="00CE79EF" w:rsidRDefault="00CE79EF" w:rsidP="00CE79EF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5E93D9C1" w14:textId="77777777" w:rsidR="00872E54" w:rsidRDefault="00872E54" w:rsidP="00CE79EF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3F9F4531" w14:textId="77777777" w:rsidR="00CE79EF" w:rsidRDefault="00CE79EF" w:rsidP="00CE79E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5C2E4D47" w14:textId="77777777" w:rsidR="00CE79EF" w:rsidRDefault="00CE79EF" w:rsidP="00CE79EF">
      <w:pPr>
        <w:pStyle w:val="Text"/>
        <w:rPr>
          <w:rFonts w:ascii="Arial" w:hAnsi="Arial"/>
          <w:color w:val="auto"/>
          <w:sz w:val="22"/>
        </w:rPr>
      </w:pPr>
    </w:p>
    <w:p w14:paraId="77578CE2" w14:textId="34FE08FC" w:rsidR="00CE79EF" w:rsidRDefault="00CE79EF" w:rsidP="00CE79EF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872E54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74C4B01C" w14:textId="5C3F141B" w:rsidR="00CE79EF" w:rsidRDefault="00CE79EF" w:rsidP="00CE79EF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872E54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38A525AC" w14:textId="77777777" w:rsidR="00CE79EF" w:rsidRDefault="00CE79EF" w:rsidP="00CE79EF">
      <w:pPr>
        <w:pStyle w:val="Text"/>
        <w:rPr>
          <w:rFonts w:ascii="Arial" w:hAnsi="Arial"/>
          <w:color w:val="auto"/>
          <w:sz w:val="22"/>
        </w:rPr>
      </w:pPr>
    </w:p>
    <w:p w14:paraId="32A308EF" w14:textId="77777777" w:rsidR="00CE79EF" w:rsidRDefault="00CE79EF" w:rsidP="00CE79EF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39A7D4F" w14:textId="77777777" w:rsidR="00CE79EF" w:rsidRDefault="00CE79EF" w:rsidP="00CE79EF">
      <w:pPr>
        <w:pStyle w:val="Text"/>
        <w:rPr>
          <w:rFonts w:ascii="Arial" w:hAnsi="Arial"/>
          <w:sz w:val="16"/>
          <w:szCs w:val="16"/>
        </w:rPr>
      </w:pPr>
    </w:p>
    <w:p w14:paraId="48C61A4A" w14:textId="77777777" w:rsidR="00CE79EF" w:rsidRDefault="00CE79EF" w:rsidP="00CE79EF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</w:t>
      </w:r>
      <w:proofErr w:type="gramStart"/>
      <w:r>
        <w:rPr>
          <w:rFonts w:ascii="Arial" w:hAnsi="Arial"/>
          <w:color w:val="auto"/>
          <w:sz w:val="16"/>
          <w:szCs w:val="16"/>
        </w:rPr>
        <w:t>ZTV Pflaster</w:t>
      </w:r>
      <w:proofErr w:type="gramEnd"/>
      <w:r>
        <w:rPr>
          <w:rFonts w:ascii="Arial" w:hAnsi="Arial"/>
          <w:color w:val="auto"/>
          <w:sz w:val="16"/>
          <w:szCs w:val="16"/>
        </w:rPr>
        <w:t xml:space="preserve"> 06 durch vorheriges Auslegen von Steinreihen ermittelt werden. Die Rastermaße können je nach Einbausituation variieren.  </w:t>
      </w:r>
    </w:p>
    <w:p w14:paraId="72EB5382" w14:textId="77777777" w:rsidR="00CE79EF" w:rsidRDefault="00CE79EF" w:rsidP="00CE79EF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48EF9F22" w14:textId="77777777" w:rsidR="00CE79EF" w:rsidRDefault="00CE79EF" w:rsidP="00CE79EF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2BB8AD66" w14:textId="77777777" w:rsidR="00CE79EF" w:rsidRDefault="00CE79EF" w:rsidP="00CE79EF">
      <w:pPr>
        <w:pStyle w:val="Text"/>
        <w:jc w:val="both"/>
        <w:rPr>
          <w:rFonts w:ascii="Arial" w:hAnsi="Arial"/>
          <w:b/>
          <w:color w:val="auto"/>
        </w:rPr>
      </w:pPr>
    </w:p>
    <w:p w14:paraId="66E0F7EC" w14:textId="77777777" w:rsidR="00CE79EF" w:rsidRDefault="00CE79EF" w:rsidP="00CE79EF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5F93F8B7" w14:textId="77777777" w:rsidR="00CE79EF" w:rsidRDefault="00CE79EF" w:rsidP="00CE79EF">
      <w:pPr>
        <w:pStyle w:val="Text"/>
        <w:rPr>
          <w:rFonts w:ascii="Arial" w:hAnsi="Arial"/>
          <w:color w:val="auto"/>
          <w:sz w:val="22"/>
          <w:szCs w:val="22"/>
        </w:rPr>
      </w:pPr>
    </w:p>
    <w:p w14:paraId="4AB97878" w14:textId="77777777" w:rsidR="00CE79EF" w:rsidRPr="00872E54" w:rsidRDefault="00CE79EF" w:rsidP="00CE79EF">
      <w:pPr>
        <w:pStyle w:val="Text"/>
        <w:rPr>
          <w:rFonts w:ascii="Arial" w:hAnsi="Arial" w:cs="Arial"/>
          <w:b/>
          <w:sz w:val="20"/>
        </w:rPr>
      </w:pPr>
      <w:r w:rsidRPr="00872E54">
        <w:rPr>
          <w:rFonts w:ascii="Arial" w:hAnsi="Arial" w:cs="Arial"/>
          <w:b/>
          <w:sz w:val="20"/>
        </w:rPr>
        <w:t>MARBOS Pflasterbettungsmörtel NBM 4 D</w:t>
      </w:r>
    </w:p>
    <w:p w14:paraId="484F7453" w14:textId="77777777" w:rsidR="00CE79EF" w:rsidRDefault="00CE79EF" w:rsidP="00CE79EF">
      <w:pPr>
        <w:pStyle w:val="Text"/>
        <w:rPr>
          <w:rFonts w:ascii="Arial" w:hAnsi="Arial"/>
          <w:color w:val="auto"/>
          <w:sz w:val="22"/>
        </w:rPr>
      </w:pPr>
    </w:p>
    <w:p w14:paraId="2B2E811A" w14:textId="77777777" w:rsidR="00CE79EF" w:rsidRDefault="00CE79EF" w:rsidP="00CE79E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321B79F8" w14:textId="77777777" w:rsidR="00CE79EF" w:rsidRDefault="00CE79EF" w:rsidP="00CE79EF">
      <w:pPr>
        <w:pStyle w:val="Text"/>
        <w:rPr>
          <w:rFonts w:ascii="Arial" w:hAnsi="Arial"/>
          <w:sz w:val="22"/>
        </w:rPr>
      </w:pPr>
    </w:p>
    <w:p w14:paraId="6322E96C" w14:textId="77777777" w:rsidR="00CE79EF" w:rsidRDefault="00CE79EF" w:rsidP="00CE79EF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D61B544" w14:textId="77777777" w:rsidR="00CE79EF" w:rsidRDefault="00CE79EF" w:rsidP="00CE79EF">
      <w:pPr>
        <w:pStyle w:val="Text"/>
        <w:rPr>
          <w:rFonts w:ascii="Arial" w:hAnsi="Arial"/>
          <w:sz w:val="20"/>
        </w:rPr>
      </w:pPr>
    </w:p>
    <w:p w14:paraId="3873D429" w14:textId="77777777" w:rsidR="00CE79EF" w:rsidRDefault="00CE79EF" w:rsidP="00CE79EF">
      <w:pPr>
        <w:pStyle w:val="Text"/>
        <w:rPr>
          <w:rFonts w:cs="Arial"/>
          <w:b/>
        </w:rPr>
      </w:pPr>
      <w:r>
        <w:rPr>
          <w:rFonts w:cs="Arial"/>
          <w:b/>
        </w:rPr>
        <w:t>MARBOS Pflasterfugenmörtel PFM ZE C</w:t>
      </w:r>
    </w:p>
    <w:p w14:paraId="4E9EF64B" w14:textId="77777777" w:rsidR="00CE79EF" w:rsidRDefault="00CE79EF" w:rsidP="00CE79EF">
      <w:pPr>
        <w:pStyle w:val="Text"/>
        <w:rPr>
          <w:rFonts w:ascii="Arial" w:hAnsi="Arial"/>
          <w:color w:val="auto"/>
          <w:sz w:val="22"/>
        </w:rPr>
      </w:pPr>
    </w:p>
    <w:p w14:paraId="435B8D70" w14:textId="77777777" w:rsidR="00CE79EF" w:rsidRDefault="00CE79EF" w:rsidP="00CE79E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2A4DD4A3" w14:textId="77777777" w:rsidR="00CE79EF" w:rsidRDefault="00CE79EF" w:rsidP="00CE79EF">
      <w:pPr>
        <w:pStyle w:val="Text"/>
        <w:rPr>
          <w:rFonts w:ascii="Arial" w:hAnsi="Arial"/>
          <w:sz w:val="22"/>
        </w:rPr>
      </w:pPr>
    </w:p>
    <w:p w14:paraId="06E3279E" w14:textId="77777777" w:rsidR="00CE79EF" w:rsidRDefault="00CE79EF" w:rsidP="00CE79EF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37386EE" w14:textId="77777777" w:rsidR="00CE79EF" w:rsidRDefault="00CE79EF" w:rsidP="00CE79EF">
      <w:pPr>
        <w:pStyle w:val="Text"/>
        <w:jc w:val="both"/>
        <w:rPr>
          <w:rFonts w:ascii="Arial" w:hAnsi="Arial"/>
          <w:sz w:val="22"/>
        </w:rPr>
      </w:pPr>
    </w:p>
    <w:p w14:paraId="120C2A96" w14:textId="77777777" w:rsidR="00CE79EF" w:rsidRDefault="00CE79EF" w:rsidP="00CE79EF">
      <w:pPr>
        <w:pStyle w:val="Text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Haftvermittler Marbos Pflasterbinder PFB</w:t>
      </w:r>
    </w:p>
    <w:p w14:paraId="77CA72F6" w14:textId="77777777" w:rsidR="00CE79EF" w:rsidRDefault="00CE79EF" w:rsidP="00CE79EF">
      <w:pPr>
        <w:pStyle w:val="Text"/>
        <w:rPr>
          <w:rFonts w:ascii="Arial" w:hAnsi="Arial"/>
          <w:sz w:val="22"/>
        </w:rPr>
      </w:pPr>
    </w:p>
    <w:p w14:paraId="2CA94998" w14:textId="77777777" w:rsidR="00CE79EF" w:rsidRDefault="00CE79EF" w:rsidP="00CE79E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75791A5E" w14:textId="77777777" w:rsidR="00CE79EF" w:rsidRDefault="00CE79EF" w:rsidP="00CE79EF">
      <w:pPr>
        <w:pStyle w:val="Text"/>
        <w:rPr>
          <w:rFonts w:ascii="Arial" w:hAnsi="Arial"/>
          <w:sz w:val="22"/>
        </w:rPr>
      </w:pPr>
    </w:p>
    <w:p w14:paraId="41F5734C" w14:textId="77777777" w:rsidR="00CE79EF" w:rsidRDefault="00CE79EF" w:rsidP="00CE79EF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00CB95D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532FED51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0B01B2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F0F47F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7847C42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743E44E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13E5EEEB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770B6C3C" w14:textId="77777777" w:rsidR="00F83755" w:rsidRDefault="00F83755" w:rsidP="00F83755">
      <w:pPr>
        <w:pStyle w:val="Text"/>
      </w:pPr>
    </w:p>
    <w:p w14:paraId="0C4422DA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2CF9ABC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140066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04262BB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DD2541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8F09F2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2168484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64E6A4A0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15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F544C"/>
    <w:rsid w:val="001059D0"/>
    <w:rsid w:val="001172C9"/>
    <w:rsid w:val="001606DA"/>
    <w:rsid w:val="00183B0C"/>
    <w:rsid w:val="001E265C"/>
    <w:rsid w:val="00201D12"/>
    <w:rsid w:val="00206ED4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4960C1"/>
    <w:rsid w:val="004A32F1"/>
    <w:rsid w:val="005438C4"/>
    <w:rsid w:val="005B638F"/>
    <w:rsid w:val="006A26EE"/>
    <w:rsid w:val="006B7A08"/>
    <w:rsid w:val="007277CB"/>
    <w:rsid w:val="00767F9A"/>
    <w:rsid w:val="00772B24"/>
    <w:rsid w:val="0079428E"/>
    <w:rsid w:val="007E42E3"/>
    <w:rsid w:val="00856155"/>
    <w:rsid w:val="008716FE"/>
    <w:rsid w:val="00872E54"/>
    <w:rsid w:val="008C3F2F"/>
    <w:rsid w:val="008C6546"/>
    <w:rsid w:val="008D181B"/>
    <w:rsid w:val="00905ECD"/>
    <w:rsid w:val="00911A49"/>
    <w:rsid w:val="0099390F"/>
    <w:rsid w:val="009A3ED7"/>
    <w:rsid w:val="009C0208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CE79EF"/>
    <w:rsid w:val="00D071C4"/>
    <w:rsid w:val="00D12807"/>
    <w:rsid w:val="00D72374"/>
    <w:rsid w:val="00DC0A91"/>
    <w:rsid w:val="00DC5762"/>
    <w:rsid w:val="00DC5AFB"/>
    <w:rsid w:val="00E22B7E"/>
    <w:rsid w:val="00E26CF1"/>
    <w:rsid w:val="00E31EF4"/>
    <w:rsid w:val="00E739CD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  <w:rsid w:val="00FD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952329A"/>
  <w15:chartTrackingRefBased/>
  <w15:docId w15:val="{BF50ED38-5C57-4A17-92A9-4AC141E8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5</cp:revision>
  <cp:lastPrinted>2004-06-17T12:59:00Z</cp:lastPrinted>
  <dcterms:created xsi:type="dcterms:W3CDTF">2022-08-10T12:15:00Z</dcterms:created>
  <dcterms:modified xsi:type="dcterms:W3CDTF">2023-09-19T09:06:00Z</dcterms:modified>
</cp:coreProperties>
</file>