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831B" w14:textId="11539BC8" w:rsidR="00D5533A" w:rsidRDefault="00766AAD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drawing>
          <wp:anchor distT="0" distB="0" distL="114300" distR="114300" simplePos="0" relativeHeight="251657728" behindDoc="0" locked="0" layoutInCell="1" allowOverlap="1" wp14:anchorId="0C07C948" wp14:editId="20239D3B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3A">
        <w:rPr>
          <w:rFonts w:ascii="Arial" w:hAnsi="Arial"/>
          <w:b/>
          <w:sz w:val="36"/>
        </w:rPr>
        <w:t>Ausschreibungstext</w:t>
      </w:r>
    </w:p>
    <w:p w14:paraId="6D0A6B56" w14:textId="3BF4961B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AE4194">
        <w:rPr>
          <w:rFonts w:ascii="Arial" w:hAnsi="Arial"/>
          <w:b/>
        </w:rPr>
        <w:t>aufkleben</w:t>
      </w:r>
      <w:r w:rsidR="00F86E58">
        <w:rPr>
          <w:rFonts w:ascii="Arial" w:hAnsi="Arial"/>
          <w:b/>
        </w:rPr>
        <w:t>:</w:t>
      </w:r>
    </w:p>
    <w:p w14:paraId="43C4BBDA" w14:textId="77777777" w:rsidR="00D5533A" w:rsidRDefault="00D5533A">
      <w:pPr>
        <w:pStyle w:val="Text"/>
        <w:rPr>
          <w:rFonts w:ascii="Arial" w:hAnsi="Arial"/>
          <w:b/>
        </w:rPr>
      </w:pPr>
    </w:p>
    <w:p w14:paraId="6D676C8A" w14:textId="77777777" w:rsidR="00D5533A" w:rsidRDefault="00D5533A">
      <w:pPr>
        <w:pStyle w:val="Text"/>
        <w:rPr>
          <w:rFonts w:ascii="Arial" w:hAnsi="Arial"/>
          <w:b/>
        </w:rPr>
      </w:pPr>
    </w:p>
    <w:p w14:paraId="33BBDBE0" w14:textId="401CF2D5" w:rsidR="00546829" w:rsidRDefault="00B67AEA" w:rsidP="00546829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Flach</w:t>
      </w:r>
      <w:r w:rsidR="00AB4B4A">
        <w:rPr>
          <w:rFonts w:ascii="Arial" w:hAnsi="Arial"/>
          <w:b/>
          <w:color w:val="FF6600"/>
          <w:sz w:val="28"/>
        </w:rPr>
        <w:t>bordsteine</w:t>
      </w:r>
      <w:r w:rsidR="00546829">
        <w:rPr>
          <w:rFonts w:ascii="Arial" w:hAnsi="Arial"/>
          <w:b/>
          <w:sz w:val="28"/>
        </w:rPr>
        <w:t xml:space="preserve"> nach DIN EN 13</w:t>
      </w:r>
      <w:r w:rsidR="00AB4B4A">
        <w:rPr>
          <w:rFonts w:ascii="Arial" w:hAnsi="Arial"/>
          <w:b/>
          <w:sz w:val="28"/>
        </w:rPr>
        <w:t>40</w:t>
      </w:r>
      <w:r w:rsidR="00546829">
        <w:rPr>
          <w:rFonts w:ascii="Arial" w:hAnsi="Arial"/>
          <w:b/>
          <w:sz w:val="28"/>
        </w:rPr>
        <w:t xml:space="preserve"> Typ </w:t>
      </w:r>
      <w:r>
        <w:rPr>
          <w:rFonts w:ascii="Arial" w:hAnsi="Arial"/>
          <w:b/>
          <w:sz w:val="28"/>
        </w:rPr>
        <w:t>IDT</w:t>
      </w:r>
      <w:r w:rsidR="00546829">
        <w:rPr>
          <w:rFonts w:ascii="Arial" w:hAnsi="Arial"/>
          <w:b/>
          <w:sz w:val="28"/>
        </w:rPr>
        <w:t xml:space="preserve"> </w:t>
      </w:r>
      <w:r w:rsidR="00546829">
        <w:rPr>
          <w:rFonts w:ascii="Arial" w:hAnsi="Arial"/>
          <w:bCs/>
          <w:sz w:val="16"/>
        </w:rPr>
        <w:t xml:space="preserve"> </w:t>
      </w:r>
    </w:p>
    <w:p w14:paraId="48EEF006" w14:textId="7BF72CEB" w:rsidR="00546829" w:rsidRDefault="00546829" w:rsidP="0054682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proofErr w:type="spellStart"/>
      <w:r w:rsidR="00B177C0">
        <w:rPr>
          <w:rFonts w:ascii="Arial" w:hAnsi="Arial"/>
          <w:b/>
          <w:bCs/>
          <w:color w:val="FF6600"/>
          <w:sz w:val="28"/>
        </w:rPr>
        <w:t>Flachbord</w:t>
      </w:r>
      <w:r w:rsidR="005B7B3D">
        <w:rPr>
          <w:rFonts w:ascii="Arial" w:hAnsi="Arial"/>
          <w:b/>
          <w:bCs/>
          <w:color w:val="FF6600"/>
          <w:sz w:val="28"/>
        </w:rPr>
        <w:t>.LP.Fix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 w:rsidR="00AA5B0A">
        <w:rPr>
          <w:rFonts w:ascii="Arial" w:hAnsi="Arial"/>
          <w:b/>
          <w:bCs/>
          <w:color w:val="FF6600"/>
          <w:sz w:val="28"/>
        </w:rPr>
        <w:t xml:space="preserve">(Klebeborde)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E90BBD" w14:textId="77777777" w:rsidR="00AB4B4A" w:rsidRDefault="00AB4B4A" w:rsidP="00AB4B4A">
      <w:pPr>
        <w:pStyle w:val="Text"/>
        <w:rPr>
          <w:rFonts w:ascii="Arial" w:hAnsi="Arial"/>
          <w:b/>
          <w:bCs/>
          <w:sz w:val="22"/>
        </w:rPr>
      </w:pPr>
    </w:p>
    <w:p w14:paraId="5C822565" w14:textId="6967EC81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7E18B48" w14:textId="77777777" w:rsidR="00AB4B4A" w:rsidRDefault="00AB4B4A" w:rsidP="00AB4B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2A8F8BC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75B2B3F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F96FFE7" w14:textId="77777777" w:rsidR="00AB4B4A" w:rsidRDefault="00AB4B4A" w:rsidP="00AB4B4A">
      <w:pPr>
        <w:pStyle w:val="Text"/>
        <w:rPr>
          <w:rFonts w:ascii="Arial" w:hAnsi="Arial"/>
          <w:b/>
          <w:bCs/>
          <w:sz w:val="22"/>
        </w:rPr>
      </w:pPr>
    </w:p>
    <w:p w14:paraId="3EE42FF6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310D18C" w14:textId="77777777" w:rsidR="00AB4B4A" w:rsidRDefault="00AB4B4A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Unbearbeitete Betonsteinoberfläche (Cassero)</w:t>
      </w:r>
    </w:p>
    <w:p w14:paraId="713E36CD" w14:textId="568881B5" w:rsidR="00AA4BA7" w:rsidRDefault="00AA4BA7" w:rsidP="00AB4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einseitige Abstandhalter</w:t>
      </w:r>
    </w:p>
    <w:p w14:paraId="4743D840" w14:textId="28328D71" w:rsidR="00AB4B4A" w:rsidRDefault="00AB4B4A" w:rsidP="00AB4B4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AA4BA7">
        <w:rPr>
          <w:rFonts w:ascii="Arial" w:hAnsi="Arial"/>
          <w:sz w:val="22"/>
        </w:rPr>
        <w:t>Profilierung an der Unterseite zur Verbesserung der Haftzu</w:t>
      </w:r>
      <w:r w:rsidR="003B32B3">
        <w:rPr>
          <w:rFonts w:ascii="Arial" w:hAnsi="Arial"/>
          <w:sz w:val="22"/>
        </w:rPr>
        <w:t>g</w:t>
      </w:r>
      <w:r w:rsidR="00AA4BA7">
        <w:rPr>
          <w:rFonts w:ascii="Arial" w:hAnsi="Arial"/>
          <w:sz w:val="22"/>
        </w:rPr>
        <w:t>festigkeit</w:t>
      </w:r>
    </w:p>
    <w:p w14:paraId="34FBC896" w14:textId="77777777" w:rsidR="003C365D" w:rsidRDefault="003B32B3" w:rsidP="005932E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AE07285" w14:textId="2B714F4B" w:rsidR="001672D0" w:rsidRDefault="00AA4BA7" w:rsidP="005932EF">
      <w:pPr>
        <w:pStyle w:val="Text"/>
        <w:ind w:left="1416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ab/>
      </w:r>
    </w:p>
    <w:p w14:paraId="5A76E44E" w14:textId="62A572D1" w:rsidR="001B7847" w:rsidRDefault="00111A2B" w:rsidP="001B7847">
      <w:pPr>
        <w:pStyle w:val="Text"/>
        <w:jc w:val="both"/>
      </w:pPr>
      <w:r w:rsidRPr="00111A2B">
        <w:rPr>
          <w:rFonts w:ascii="Arial" w:hAnsi="Arial"/>
          <w:b/>
          <w:bCs/>
          <w:sz w:val="22"/>
        </w:rPr>
        <w:t xml:space="preserve">Typ: </w:t>
      </w:r>
      <w:r w:rsidRPr="00B82AA6">
        <w:rPr>
          <w:rFonts w:ascii="Arial" w:hAnsi="Arial"/>
          <w:b/>
          <w:bCs/>
          <w:color w:val="FF6600"/>
          <w:sz w:val="22"/>
        </w:rPr>
        <w:t>Flachbord LP. Fix.</w:t>
      </w:r>
      <w:r w:rsidR="001B7847">
        <w:rPr>
          <w:rFonts w:ascii="Arial" w:hAnsi="Arial"/>
          <w:b/>
          <w:bCs/>
          <w:sz w:val="22"/>
        </w:rPr>
        <w:tab/>
      </w:r>
      <w:r w:rsidR="001B7847">
        <w:rPr>
          <w:rFonts w:ascii="Arial" w:hAnsi="Arial"/>
          <w:b/>
          <w:bCs/>
          <w:sz w:val="22"/>
        </w:rPr>
        <w:tab/>
      </w:r>
      <w:r w:rsidR="001B7847">
        <w:rPr>
          <w:rFonts w:ascii="Arial" w:hAnsi="Arial" w:cs="Arial"/>
          <w:sz w:val="22"/>
          <w:szCs w:val="22"/>
        </w:rPr>
        <w:t>Oberflächenbearbeitung: ________________</w:t>
      </w:r>
    </w:p>
    <w:p w14:paraId="1E2158DC" w14:textId="77777777" w:rsidR="001B7847" w:rsidRDefault="001B7847" w:rsidP="001B7847">
      <w:pPr>
        <w:pStyle w:val="Text"/>
      </w:pPr>
    </w:p>
    <w:p w14:paraId="005A9F35" w14:textId="7BD3341C" w:rsidR="001B7847" w:rsidRDefault="001B7847" w:rsidP="001B7847">
      <w:pPr>
        <w:pStyle w:val="Text"/>
      </w:pPr>
      <w:r>
        <w:rPr>
          <w:rFonts w:ascii="Arial" w:hAnsi="Arial" w:cs="Arial"/>
          <w:sz w:val="22"/>
          <w:szCs w:val="22"/>
        </w:rPr>
        <w:t xml:space="preserve">Farbe: weiß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10-30x</w:t>
      </w:r>
      <w:r w:rsidR="00B82AA6">
        <w:rPr>
          <w:rFonts w:ascii="Arial" w:hAnsi="Arial" w:cs="Arial"/>
          <w:sz w:val="22"/>
          <w:szCs w:val="22"/>
        </w:rPr>
        <w:t>16-1</w:t>
      </w:r>
      <w:r>
        <w:rPr>
          <w:rFonts w:ascii="Arial" w:hAnsi="Arial" w:cs="Arial"/>
          <w:sz w:val="22"/>
          <w:szCs w:val="22"/>
        </w:rPr>
        <w:t>x50 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9A58F8" w14:textId="77777777" w:rsidR="001B7847" w:rsidRDefault="001B7847" w:rsidP="001B7847">
      <w:pPr>
        <w:pStyle w:val="Text"/>
      </w:pPr>
    </w:p>
    <w:p w14:paraId="4F53FC15" w14:textId="77777777" w:rsidR="001B7847" w:rsidRDefault="001B7847" w:rsidP="001B784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805955F" w14:textId="6DA67A42" w:rsidR="00111A2B" w:rsidRDefault="00111A2B" w:rsidP="00B177C0">
      <w:pPr>
        <w:pStyle w:val="Text"/>
      </w:pPr>
    </w:p>
    <w:p w14:paraId="26AD2E8A" w14:textId="77777777" w:rsidR="00AC5FDB" w:rsidRDefault="00AC5FDB" w:rsidP="00B177C0">
      <w:pPr>
        <w:pStyle w:val="Text"/>
      </w:pPr>
    </w:p>
    <w:p w14:paraId="2329CCD2" w14:textId="248590AB" w:rsidR="00AC5FDB" w:rsidRDefault="00AC5FDB" w:rsidP="00AC5FDB">
      <w:pPr>
        <w:pStyle w:val="Text"/>
        <w:jc w:val="both"/>
        <w:rPr>
          <w:rFonts w:ascii="Arial" w:hAnsi="Arial"/>
          <w:b/>
          <w:bCs/>
          <w:sz w:val="22"/>
        </w:rPr>
      </w:pPr>
      <w:r w:rsidRPr="00111A2B">
        <w:rPr>
          <w:rFonts w:ascii="Arial" w:hAnsi="Arial"/>
          <w:b/>
          <w:bCs/>
          <w:sz w:val="22"/>
        </w:rPr>
        <w:t xml:space="preserve">Typ: </w:t>
      </w:r>
      <w:r w:rsidRPr="00B82AA6">
        <w:rPr>
          <w:rFonts w:ascii="Arial" w:hAnsi="Arial"/>
          <w:b/>
          <w:bCs/>
          <w:color w:val="FF6600"/>
          <w:sz w:val="22"/>
        </w:rPr>
        <w:t>Flachbord LP. Fix.</w:t>
      </w:r>
      <w:r>
        <w:rPr>
          <w:rFonts w:ascii="Arial" w:hAnsi="Arial"/>
          <w:b/>
          <w:bCs/>
          <w:color w:val="FF6600"/>
          <w:sz w:val="22"/>
        </w:rPr>
        <w:t xml:space="preserve"> </w:t>
      </w:r>
      <w:r w:rsidRPr="00AC5FDB">
        <w:rPr>
          <w:rFonts w:ascii="Arial" w:hAnsi="Arial"/>
          <w:sz w:val="22"/>
        </w:rPr>
        <w:t>(maschinelle Fertigung ohne Profilierung)</w:t>
      </w:r>
      <w:r w:rsidRPr="00AC5FDB">
        <w:rPr>
          <w:rFonts w:ascii="Arial" w:hAnsi="Arial"/>
          <w:sz w:val="22"/>
        </w:rPr>
        <w:tab/>
      </w:r>
      <w:r>
        <w:rPr>
          <w:rFonts w:ascii="Arial" w:hAnsi="Arial"/>
          <w:b/>
          <w:bCs/>
          <w:sz w:val="22"/>
        </w:rPr>
        <w:tab/>
      </w:r>
    </w:p>
    <w:p w14:paraId="33F3D3A8" w14:textId="77777777" w:rsidR="00AC5FDB" w:rsidRDefault="00AC5FDB" w:rsidP="00AC5FDB">
      <w:pPr>
        <w:pStyle w:val="Text"/>
        <w:jc w:val="both"/>
        <w:rPr>
          <w:rFonts w:ascii="Arial" w:hAnsi="Arial"/>
          <w:b/>
          <w:bCs/>
          <w:sz w:val="22"/>
        </w:rPr>
      </w:pPr>
    </w:p>
    <w:p w14:paraId="1549972E" w14:textId="15A34752" w:rsidR="00AC5FDB" w:rsidRDefault="00AC5FDB" w:rsidP="00AC5FDB">
      <w:pPr>
        <w:pStyle w:val="Text"/>
        <w:ind w:left="2832" w:firstLine="708"/>
        <w:jc w:val="both"/>
      </w:pPr>
      <w:r>
        <w:rPr>
          <w:rFonts w:ascii="Arial" w:hAnsi="Arial" w:cs="Arial"/>
          <w:sz w:val="22"/>
          <w:szCs w:val="22"/>
        </w:rPr>
        <w:t>Oberflächenbearbeitung: ________________</w:t>
      </w:r>
    </w:p>
    <w:p w14:paraId="433972E3" w14:textId="77777777" w:rsidR="00AC5FDB" w:rsidRDefault="00AC5FDB" w:rsidP="00AC5FDB">
      <w:pPr>
        <w:pStyle w:val="Text"/>
      </w:pPr>
    </w:p>
    <w:p w14:paraId="0DF94AA1" w14:textId="77777777" w:rsidR="00AC5FDB" w:rsidRDefault="00AC5FDB" w:rsidP="00AC5FDB">
      <w:pPr>
        <w:pStyle w:val="Text"/>
      </w:pPr>
      <w:r>
        <w:rPr>
          <w:rFonts w:ascii="Arial" w:hAnsi="Arial" w:cs="Arial"/>
          <w:sz w:val="22"/>
          <w:szCs w:val="22"/>
        </w:rPr>
        <w:t xml:space="preserve">Farbe: weiß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10-30x16-1x50 cm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B0C600" w14:textId="77777777" w:rsidR="00AC5FDB" w:rsidRDefault="00AC5FDB" w:rsidP="00AC5FDB">
      <w:pPr>
        <w:pStyle w:val="Text"/>
      </w:pPr>
    </w:p>
    <w:p w14:paraId="2BA8BABA" w14:textId="77777777" w:rsidR="00AC5FDB" w:rsidRDefault="00AC5FDB" w:rsidP="00AC5FDB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BA860E3" w14:textId="5CDF21A6" w:rsidR="00B82AA6" w:rsidRDefault="00B82AA6" w:rsidP="00B177C0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771ABC03" w14:textId="77777777" w:rsidR="00AC5FDB" w:rsidRDefault="00AC5FDB" w:rsidP="00B177C0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35F1E040" w14:textId="259997A5" w:rsidR="00B82AA6" w:rsidRPr="00B82AA6" w:rsidRDefault="00B82AA6" w:rsidP="00B82AA6">
      <w:pPr>
        <w:pStyle w:val="Text"/>
        <w:rPr>
          <w:b/>
          <w:bCs/>
          <w:color w:val="FF6600"/>
        </w:rPr>
      </w:pPr>
      <w:r w:rsidRPr="00B82AA6">
        <w:rPr>
          <w:rFonts w:ascii="Arial" w:hAnsi="Arial" w:cs="Arial"/>
          <w:b/>
          <w:bCs/>
          <w:sz w:val="22"/>
          <w:szCs w:val="22"/>
        </w:rPr>
        <w:t xml:space="preserve">Kurvensteine: </w:t>
      </w:r>
      <w:bookmarkStart w:id="0" w:name="_Hlk161999652"/>
      <w:r w:rsidRPr="00B82AA6">
        <w:rPr>
          <w:rFonts w:ascii="Arial" w:hAnsi="Arial"/>
          <w:b/>
          <w:bCs/>
          <w:color w:val="FF6600"/>
          <w:sz w:val="22"/>
        </w:rPr>
        <w:t>Flachbord LP. Fix.</w:t>
      </w:r>
      <w:bookmarkEnd w:id="0"/>
    </w:p>
    <w:p w14:paraId="1B34D224" w14:textId="77777777" w:rsidR="00B82AA6" w:rsidRDefault="00B82AA6" w:rsidP="00B82AA6">
      <w:pPr>
        <w:pStyle w:val="Text"/>
      </w:pPr>
    </w:p>
    <w:p w14:paraId="546E6F37" w14:textId="77777777" w:rsidR="00B82AA6" w:rsidRDefault="00B82AA6" w:rsidP="00B82A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Außenbogen (Skizze Lithonplus-Unterlagen), Radius: ______ m</w:t>
      </w:r>
    </w:p>
    <w:p w14:paraId="2BAD7D67" w14:textId="77777777" w:rsidR="00B82AA6" w:rsidRDefault="00B82AA6" w:rsidP="00B82AA6">
      <w:pPr>
        <w:pStyle w:val="Text"/>
      </w:pPr>
    </w:p>
    <w:p w14:paraId="39B0ABE4" w14:textId="77777777" w:rsidR="00B82AA6" w:rsidRDefault="00B82AA6" w:rsidP="00B82AA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49BF0AA4" w14:textId="77777777" w:rsidR="00B82AA6" w:rsidRDefault="00B82AA6" w:rsidP="00B82AA6">
      <w:pPr>
        <w:pStyle w:val="Text"/>
        <w:rPr>
          <w:rFonts w:ascii="Arial" w:hAnsi="Arial"/>
          <w:sz w:val="22"/>
        </w:rPr>
      </w:pPr>
    </w:p>
    <w:p w14:paraId="410813FD" w14:textId="77777777" w:rsidR="00B82AA6" w:rsidRDefault="00B82AA6" w:rsidP="00B82AA6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292E393" w14:textId="77777777" w:rsidR="00B82AA6" w:rsidRDefault="00B82AA6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278A50" w14:textId="77777777" w:rsidR="00B82AA6" w:rsidRDefault="00B82AA6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0AE0C" w14:textId="41B2BD60" w:rsidR="00B177C0" w:rsidRPr="003C6F8A" w:rsidRDefault="00B177C0" w:rsidP="00B177C0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D57AE5">
        <w:rPr>
          <w:rFonts w:ascii="Arial" w:hAnsi="Arial" w:cs="Arial"/>
          <w:b/>
          <w:bCs/>
          <w:sz w:val="22"/>
          <w:szCs w:val="22"/>
        </w:rPr>
        <w:t>Übergangssteine:</w:t>
      </w:r>
      <w:r w:rsidR="005B7B3D" w:rsidRPr="00D57AE5">
        <w:rPr>
          <w:rFonts w:ascii="Arial" w:hAnsi="Arial" w:cs="Arial"/>
          <w:b/>
          <w:bCs/>
          <w:sz w:val="22"/>
          <w:szCs w:val="22"/>
        </w:rPr>
        <w:t xml:space="preserve"> </w:t>
      </w:r>
      <w:r w:rsidR="005B7B3D" w:rsidRPr="00B82AA6">
        <w:rPr>
          <w:rFonts w:ascii="Arial" w:hAnsi="Arial"/>
          <w:b/>
          <w:bCs/>
          <w:color w:val="FF6600"/>
          <w:sz w:val="22"/>
        </w:rPr>
        <w:t>Flachbord LP. Fix.</w:t>
      </w:r>
    </w:p>
    <w:p w14:paraId="6BC20076" w14:textId="77777777" w:rsidR="00B177C0" w:rsidRDefault="00B177C0" w:rsidP="00B177C0">
      <w:pPr>
        <w:pStyle w:val="Text"/>
        <w:rPr>
          <w:rFonts w:ascii="Arial" w:hAnsi="Arial" w:cs="Arial"/>
          <w:sz w:val="22"/>
          <w:szCs w:val="22"/>
        </w:rPr>
      </w:pPr>
    </w:p>
    <w:p w14:paraId="0C98A39C" w14:textId="20DFEE45" w:rsidR="00B177C0" w:rsidRDefault="00B177C0" w:rsidP="00B177C0">
      <w:pPr>
        <w:pStyle w:val="Text"/>
      </w:pPr>
      <w:r>
        <w:rPr>
          <w:rFonts w:ascii="Arial" w:hAnsi="Arial" w:cs="Arial"/>
          <w:sz w:val="22"/>
          <w:szCs w:val="22"/>
        </w:rPr>
        <w:t>Typ: 30/</w:t>
      </w:r>
      <w:r w:rsidR="005B7B3D">
        <w:rPr>
          <w:rFonts w:ascii="Arial" w:hAnsi="Arial" w:cs="Arial"/>
          <w:sz w:val="22"/>
          <w:szCs w:val="22"/>
        </w:rPr>
        <w:t>16-1</w:t>
      </w:r>
      <w:r>
        <w:rPr>
          <w:rFonts w:ascii="Arial" w:hAnsi="Arial" w:cs="Arial"/>
          <w:sz w:val="22"/>
          <w:szCs w:val="22"/>
        </w:rPr>
        <w:t>/50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56C94B26" w14:textId="77777777" w:rsidR="00B177C0" w:rsidRDefault="00B177C0" w:rsidP="00B177C0">
      <w:pPr>
        <w:pStyle w:val="Text"/>
      </w:pPr>
    </w:p>
    <w:p w14:paraId="29585049" w14:textId="77777777" w:rsidR="005932EF" w:rsidRDefault="00B177C0" w:rsidP="00B177C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50A3D550" w14:textId="77777777" w:rsidR="005932EF" w:rsidRDefault="005932EF" w:rsidP="00B177C0">
      <w:pPr>
        <w:pStyle w:val="Text"/>
        <w:rPr>
          <w:rFonts w:ascii="Arial" w:hAnsi="Arial" w:cs="Arial"/>
          <w:sz w:val="22"/>
          <w:szCs w:val="22"/>
        </w:rPr>
      </w:pPr>
    </w:p>
    <w:p w14:paraId="0354C27B" w14:textId="10B55C87" w:rsidR="00B177C0" w:rsidRDefault="005932EF" w:rsidP="00B177C0">
      <w:pPr>
        <w:pStyle w:val="Text"/>
      </w:pPr>
      <w:r>
        <w:rPr>
          <w:rFonts w:ascii="Arial" w:hAnsi="Arial" w:cs="Arial"/>
          <w:sz w:val="22"/>
          <w:szCs w:val="22"/>
        </w:rPr>
        <w:t>Links: _________</w:t>
      </w:r>
      <w:r w:rsidR="008139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39C3">
        <w:rPr>
          <w:rFonts w:ascii="Arial" w:hAnsi="Arial" w:cs="Arial"/>
          <w:sz w:val="22"/>
          <w:szCs w:val="22"/>
        </w:rPr>
        <w:t>Stk</w:t>
      </w:r>
      <w:proofErr w:type="spellEnd"/>
      <w:r w:rsidR="008139C3">
        <w:rPr>
          <w:rFonts w:ascii="Arial" w:hAnsi="Arial" w:cs="Arial"/>
          <w:sz w:val="22"/>
          <w:szCs w:val="22"/>
        </w:rPr>
        <w:t>.</w:t>
      </w:r>
      <w:r w:rsidR="00B177C0">
        <w:rPr>
          <w:rFonts w:ascii="Arial" w:hAnsi="Arial" w:cs="Arial"/>
          <w:sz w:val="22"/>
          <w:szCs w:val="22"/>
        </w:rPr>
        <w:tab/>
      </w:r>
      <w:r w:rsidR="008139C3">
        <w:rPr>
          <w:rFonts w:ascii="Arial" w:hAnsi="Arial" w:cs="Arial"/>
          <w:sz w:val="22"/>
          <w:szCs w:val="22"/>
        </w:rPr>
        <w:tab/>
        <w:t xml:space="preserve">Rechts: _________ </w:t>
      </w:r>
      <w:proofErr w:type="spellStart"/>
      <w:r w:rsidR="008139C3">
        <w:rPr>
          <w:rFonts w:ascii="Arial" w:hAnsi="Arial" w:cs="Arial"/>
          <w:sz w:val="22"/>
          <w:szCs w:val="22"/>
        </w:rPr>
        <w:t>Stk</w:t>
      </w:r>
      <w:proofErr w:type="spellEnd"/>
      <w:r w:rsidR="008139C3">
        <w:rPr>
          <w:rFonts w:ascii="Arial" w:hAnsi="Arial" w:cs="Arial"/>
          <w:sz w:val="22"/>
          <w:szCs w:val="22"/>
        </w:rPr>
        <w:t>.</w:t>
      </w:r>
    </w:p>
    <w:p w14:paraId="65B59BB5" w14:textId="77777777" w:rsidR="00B177C0" w:rsidRDefault="00B177C0" w:rsidP="00B177C0">
      <w:pPr>
        <w:pStyle w:val="Text"/>
      </w:pPr>
    </w:p>
    <w:p w14:paraId="03236359" w14:textId="77777777" w:rsidR="00B177C0" w:rsidRDefault="00B177C0" w:rsidP="00B177C0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FA709B8" w14:textId="77777777" w:rsidR="00B177C0" w:rsidRDefault="00B177C0" w:rsidP="00B177C0">
      <w:pPr>
        <w:pStyle w:val="Text"/>
      </w:pPr>
    </w:p>
    <w:p w14:paraId="6F256829" w14:textId="77777777" w:rsidR="00037C38" w:rsidRDefault="00037C38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6D0A3F35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3ADB6A8E" w14:textId="28208D13" w:rsidR="00C223DB" w:rsidRPr="003C6F8A" w:rsidRDefault="00C223DB" w:rsidP="00C223DB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D57AE5">
        <w:rPr>
          <w:rFonts w:ascii="Arial" w:hAnsi="Arial" w:cs="Arial"/>
          <w:b/>
          <w:bCs/>
          <w:sz w:val="22"/>
          <w:szCs w:val="22"/>
        </w:rPr>
        <w:t xml:space="preserve">Übergangssteine auf </w:t>
      </w:r>
      <w:proofErr w:type="spellStart"/>
      <w:r w:rsidRPr="00D57AE5">
        <w:rPr>
          <w:rFonts w:ascii="Arial" w:hAnsi="Arial" w:cs="Arial"/>
          <w:b/>
          <w:bCs/>
          <w:sz w:val="22"/>
          <w:szCs w:val="22"/>
        </w:rPr>
        <w:t>Hochbord</w:t>
      </w:r>
      <w:proofErr w:type="spellEnd"/>
      <w:r w:rsidRPr="00D57AE5">
        <w:rPr>
          <w:rFonts w:ascii="Arial" w:hAnsi="Arial" w:cs="Arial"/>
          <w:b/>
          <w:bCs/>
          <w:sz w:val="22"/>
          <w:szCs w:val="22"/>
        </w:rPr>
        <w:t>:</w:t>
      </w:r>
      <w:r w:rsidR="00872AE5" w:rsidRPr="003C365D">
        <w:rPr>
          <w:rFonts w:ascii="Arial" w:hAnsi="Arial" w:cs="Arial"/>
          <w:b/>
          <w:bCs/>
          <w:sz w:val="22"/>
          <w:szCs w:val="22"/>
        </w:rPr>
        <w:t xml:space="preserve"> </w:t>
      </w:r>
      <w:r w:rsidR="00872AE5" w:rsidRPr="00B82AA6">
        <w:rPr>
          <w:rFonts w:ascii="Arial" w:hAnsi="Arial"/>
          <w:b/>
          <w:bCs/>
          <w:color w:val="FF6600"/>
          <w:sz w:val="22"/>
        </w:rPr>
        <w:t>Flachbord LP. Fix.</w:t>
      </w:r>
    </w:p>
    <w:p w14:paraId="0E93AF92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52C32052" w14:textId="49174610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Typ: 30/</w:t>
      </w:r>
      <w:r w:rsidR="00872AE5">
        <w:rPr>
          <w:rFonts w:ascii="Arial" w:hAnsi="Arial" w:cs="Arial"/>
          <w:sz w:val="22"/>
          <w:szCs w:val="22"/>
        </w:rPr>
        <w:t>16-1</w:t>
      </w:r>
      <w:r>
        <w:rPr>
          <w:rFonts w:ascii="Arial" w:hAnsi="Arial" w:cs="Arial"/>
          <w:sz w:val="22"/>
          <w:szCs w:val="22"/>
        </w:rPr>
        <w:t>/100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22BBD10B" w14:textId="77777777" w:rsidR="00C223DB" w:rsidRDefault="00C223DB" w:rsidP="00C223DB">
      <w:pPr>
        <w:pStyle w:val="Text"/>
      </w:pPr>
    </w:p>
    <w:p w14:paraId="1A4F5203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700A0DB6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4CBCEA0A" w14:textId="77777777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 xml:space="preserve">Links: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Rechts: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66B6345" w14:textId="77777777" w:rsidR="00C223DB" w:rsidRDefault="00C223DB" w:rsidP="00C223DB">
      <w:pPr>
        <w:pStyle w:val="Text"/>
      </w:pPr>
    </w:p>
    <w:p w14:paraId="60CBF52D" w14:textId="77777777" w:rsidR="00C223DB" w:rsidRDefault="00C223DB" w:rsidP="00C223DB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2DB871F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6672E1F9" w14:textId="77777777" w:rsidR="003C6F8A" w:rsidRDefault="003C6F8A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7D7B0C75" w14:textId="67E53EB4" w:rsidR="00C223DB" w:rsidRPr="003C6F8A" w:rsidRDefault="00C223DB" w:rsidP="00C223DB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D57AE5">
        <w:rPr>
          <w:rFonts w:ascii="Arial" w:hAnsi="Arial" w:cs="Arial"/>
          <w:b/>
          <w:bCs/>
          <w:sz w:val="22"/>
          <w:szCs w:val="22"/>
        </w:rPr>
        <w:t xml:space="preserve">Übergangssteine auf </w:t>
      </w:r>
      <w:proofErr w:type="spellStart"/>
      <w:r w:rsidRPr="00D57AE5">
        <w:rPr>
          <w:rFonts w:ascii="Arial" w:hAnsi="Arial" w:cs="Arial"/>
          <w:b/>
          <w:bCs/>
          <w:sz w:val="22"/>
          <w:szCs w:val="22"/>
        </w:rPr>
        <w:t>Rundbord</w:t>
      </w:r>
      <w:proofErr w:type="spellEnd"/>
      <w:r w:rsidRPr="00D57AE5">
        <w:rPr>
          <w:rFonts w:ascii="Arial" w:hAnsi="Arial" w:cs="Arial"/>
          <w:b/>
          <w:bCs/>
          <w:sz w:val="22"/>
          <w:szCs w:val="22"/>
        </w:rPr>
        <w:t>:</w:t>
      </w:r>
      <w:r w:rsidR="00D1783F" w:rsidRPr="004E1529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3F" w:rsidRPr="00B82AA6">
        <w:rPr>
          <w:rFonts w:ascii="Arial" w:hAnsi="Arial"/>
          <w:b/>
          <w:bCs/>
          <w:color w:val="FF6600"/>
          <w:sz w:val="22"/>
        </w:rPr>
        <w:t>Flachbord LP. Fix.</w:t>
      </w:r>
    </w:p>
    <w:p w14:paraId="7499DA4A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4D583767" w14:textId="6C69C76B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>Typ: 30/</w:t>
      </w:r>
      <w:r w:rsidR="00D1783F">
        <w:rPr>
          <w:rFonts w:ascii="Arial" w:hAnsi="Arial" w:cs="Arial"/>
          <w:sz w:val="22"/>
          <w:szCs w:val="22"/>
        </w:rPr>
        <w:t>16/</w:t>
      </w:r>
      <w:r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4C524142" w14:textId="77777777" w:rsidR="00C223DB" w:rsidRDefault="00C223DB" w:rsidP="00C223DB">
      <w:pPr>
        <w:pStyle w:val="Text"/>
      </w:pPr>
    </w:p>
    <w:p w14:paraId="0A9E6ED3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7B0E5310" w14:textId="77777777" w:rsidR="00C223DB" w:rsidRDefault="00C223DB" w:rsidP="00C223DB">
      <w:pPr>
        <w:pStyle w:val="Text"/>
        <w:rPr>
          <w:rFonts w:ascii="Arial" w:hAnsi="Arial" w:cs="Arial"/>
          <w:sz w:val="22"/>
          <w:szCs w:val="22"/>
        </w:rPr>
      </w:pPr>
    </w:p>
    <w:p w14:paraId="6F9598C7" w14:textId="77777777" w:rsidR="00C223DB" w:rsidRDefault="00C223DB" w:rsidP="00C223DB">
      <w:pPr>
        <w:pStyle w:val="Text"/>
      </w:pPr>
      <w:r>
        <w:rPr>
          <w:rFonts w:ascii="Arial" w:hAnsi="Arial" w:cs="Arial"/>
          <w:sz w:val="22"/>
          <w:szCs w:val="22"/>
        </w:rPr>
        <w:t xml:space="preserve">Links: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Rechts: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12EFD2" w14:textId="77777777" w:rsidR="00C223DB" w:rsidRDefault="00C223DB" w:rsidP="00C223DB">
      <w:pPr>
        <w:pStyle w:val="Text"/>
      </w:pPr>
    </w:p>
    <w:p w14:paraId="468729EC" w14:textId="77777777" w:rsidR="00C223DB" w:rsidRDefault="00C223DB" w:rsidP="00C223DB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A8FB81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40FE792A" w14:textId="77777777" w:rsidR="00C223DB" w:rsidRDefault="00C223DB" w:rsidP="00037C38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1C35F977" w14:textId="136B6FF4" w:rsidR="00037C38" w:rsidRPr="003C6F8A" w:rsidRDefault="00B52CBC" w:rsidP="00037C38">
      <w:pPr>
        <w:pStyle w:val="Text"/>
        <w:rPr>
          <w:rFonts w:ascii="Arial" w:hAnsi="Arial" w:cs="Arial"/>
          <w:b/>
          <w:bCs/>
          <w:sz w:val="22"/>
          <w:szCs w:val="22"/>
          <w:u w:val="single"/>
        </w:rPr>
      </w:pPr>
      <w:r w:rsidRPr="00D57AE5">
        <w:rPr>
          <w:rFonts w:ascii="Arial" w:hAnsi="Arial" w:cs="Arial"/>
          <w:b/>
          <w:bCs/>
          <w:sz w:val="22"/>
          <w:szCs w:val="22"/>
        </w:rPr>
        <w:t>End</w:t>
      </w:r>
      <w:r w:rsidR="00037C38" w:rsidRPr="00D57AE5">
        <w:rPr>
          <w:rFonts w:ascii="Arial" w:hAnsi="Arial" w:cs="Arial"/>
          <w:b/>
          <w:bCs/>
          <w:sz w:val="22"/>
          <w:szCs w:val="22"/>
        </w:rPr>
        <w:t>steine:</w:t>
      </w:r>
      <w:r w:rsidR="00F64F5A" w:rsidRPr="004E1529">
        <w:rPr>
          <w:rFonts w:ascii="Arial" w:hAnsi="Arial" w:cs="Arial"/>
          <w:b/>
          <w:bCs/>
          <w:sz w:val="22"/>
          <w:szCs w:val="22"/>
        </w:rPr>
        <w:t xml:space="preserve"> </w:t>
      </w:r>
      <w:r w:rsidR="00F64F5A" w:rsidRPr="00B82AA6">
        <w:rPr>
          <w:rFonts w:ascii="Arial" w:hAnsi="Arial"/>
          <w:b/>
          <w:bCs/>
          <w:color w:val="FF6600"/>
          <w:sz w:val="22"/>
        </w:rPr>
        <w:t>Flachbord LP. Fix.</w:t>
      </w:r>
    </w:p>
    <w:p w14:paraId="5DB01C6D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</w:p>
    <w:p w14:paraId="483F6567" w14:textId="02E497CF" w:rsidR="00037C38" w:rsidRDefault="00037C38" w:rsidP="00037C38">
      <w:pPr>
        <w:pStyle w:val="Text"/>
      </w:pPr>
      <w:r>
        <w:rPr>
          <w:rFonts w:ascii="Arial" w:hAnsi="Arial" w:cs="Arial"/>
          <w:sz w:val="22"/>
          <w:szCs w:val="22"/>
        </w:rPr>
        <w:t>Typ: 30/</w:t>
      </w:r>
      <w:r w:rsidR="00F64F5A">
        <w:rPr>
          <w:rFonts w:ascii="Arial" w:hAnsi="Arial" w:cs="Arial"/>
          <w:sz w:val="22"/>
          <w:szCs w:val="22"/>
        </w:rPr>
        <w:t>16-1</w:t>
      </w:r>
      <w:r>
        <w:rPr>
          <w:rFonts w:ascii="Arial" w:hAnsi="Arial" w:cs="Arial"/>
          <w:sz w:val="22"/>
          <w:szCs w:val="22"/>
        </w:rPr>
        <w:t>/50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Oberflächenbearbeitung: ________________</w:t>
      </w:r>
    </w:p>
    <w:p w14:paraId="4321F829" w14:textId="77777777" w:rsidR="00037C38" w:rsidRDefault="00037C38" w:rsidP="00037C38">
      <w:pPr>
        <w:pStyle w:val="Text"/>
      </w:pPr>
    </w:p>
    <w:p w14:paraId="093A0B46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Farbe: </w:t>
      </w:r>
      <w:r>
        <w:rPr>
          <w:rFonts w:ascii="Arial" w:hAnsi="Arial" w:cs="Arial"/>
          <w:sz w:val="22"/>
          <w:szCs w:val="22"/>
        </w:rPr>
        <w:tab/>
        <w:t xml:space="preserve">_________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Format: ____________ cm</w:t>
      </w:r>
      <w:r>
        <w:rPr>
          <w:rFonts w:ascii="Arial" w:hAnsi="Arial" w:cs="Arial"/>
          <w:sz w:val="22"/>
          <w:szCs w:val="22"/>
        </w:rPr>
        <w:tab/>
      </w:r>
    </w:p>
    <w:p w14:paraId="12CF2FC2" w14:textId="77777777" w:rsidR="00037C38" w:rsidRDefault="00037C38" w:rsidP="00037C38">
      <w:pPr>
        <w:pStyle w:val="Text"/>
        <w:rPr>
          <w:rFonts w:ascii="Arial" w:hAnsi="Arial" w:cs="Arial"/>
          <w:sz w:val="22"/>
          <w:szCs w:val="22"/>
        </w:rPr>
      </w:pPr>
    </w:p>
    <w:p w14:paraId="3167E937" w14:textId="77777777" w:rsidR="00037C38" w:rsidRDefault="00037C38" w:rsidP="00037C38">
      <w:pPr>
        <w:pStyle w:val="Text"/>
      </w:pPr>
      <w:r>
        <w:rPr>
          <w:rFonts w:ascii="Arial" w:hAnsi="Arial" w:cs="Arial"/>
          <w:sz w:val="22"/>
          <w:szCs w:val="22"/>
        </w:rPr>
        <w:t xml:space="preserve">Links: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Rechts: _________ </w:t>
      </w:r>
      <w:proofErr w:type="spellStart"/>
      <w:r>
        <w:rPr>
          <w:rFonts w:ascii="Arial" w:hAnsi="Arial" w:cs="Arial"/>
          <w:sz w:val="22"/>
          <w:szCs w:val="22"/>
        </w:rPr>
        <w:t>Stk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A6A9E3F" w14:textId="77777777" w:rsidR="00037C38" w:rsidRDefault="00037C38" w:rsidP="00037C38">
      <w:pPr>
        <w:pStyle w:val="Text"/>
      </w:pPr>
    </w:p>
    <w:p w14:paraId="6745CAB9" w14:textId="77777777" w:rsidR="00037C38" w:rsidRDefault="00037C38" w:rsidP="00037C38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E6DFAA9" w14:textId="77777777" w:rsidR="00037C38" w:rsidRDefault="00037C38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642BD4F7" w14:textId="77777777" w:rsidR="004E1529" w:rsidRDefault="004E1529" w:rsidP="00B177C0">
      <w:pPr>
        <w:pStyle w:val="Text"/>
        <w:rPr>
          <w:rFonts w:ascii="Arial" w:hAnsi="Arial" w:cs="Arial"/>
          <w:sz w:val="22"/>
          <w:szCs w:val="22"/>
          <w:u w:val="single"/>
        </w:rPr>
      </w:pPr>
    </w:p>
    <w:p w14:paraId="10AE9FD3" w14:textId="3DB59FF0" w:rsidR="003C6F8A" w:rsidRDefault="004E1529" w:rsidP="00B177C0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4E1529">
        <w:rPr>
          <w:rFonts w:ascii="Arial" w:hAnsi="Arial" w:cs="Arial"/>
          <w:b/>
          <w:bCs/>
          <w:sz w:val="22"/>
          <w:szCs w:val="22"/>
        </w:rPr>
        <w:t>Kleber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1ED1B2F" w14:textId="3D75ABD6" w:rsidR="009912FD" w:rsidRPr="009912FD" w:rsidRDefault="009912FD" w:rsidP="00B177C0">
      <w:pPr>
        <w:pStyle w:val="Text"/>
        <w:rPr>
          <w:rFonts w:ascii="Arial" w:hAnsi="Arial" w:cs="Arial"/>
          <w:sz w:val="22"/>
          <w:szCs w:val="22"/>
        </w:rPr>
      </w:pPr>
      <w:r w:rsidRPr="009912FD">
        <w:rPr>
          <w:rFonts w:ascii="Arial" w:hAnsi="Arial" w:cs="Arial"/>
          <w:sz w:val="22"/>
          <w:szCs w:val="22"/>
        </w:rPr>
        <w:t xml:space="preserve">Eignungsnachweis des Herstellers </w:t>
      </w:r>
      <w:r w:rsidR="003C365D">
        <w:rPr>
          <w:rFonts w:ascii="Arial" w:hAnsi="Arial" w:cs="Arial"/>
          <w:sz w:val="22"/>
          <w:szCs w:val="22"/>
        </w:rPr>
        <w:t>vorlegen und nach Herstellervorgaben verarbeiten</w:t>
      </w:r>
    </w:p>
    <w:p w14:paraId="5CDCE51F" w14:textId="5E7CEADB" w:rsidR="004E4E32" w:rsidRDefault="004E1529" w:rsidP="004E4E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Kunstharzkleber 2-</w:t>
      </w:r>
      <w:r w:rsidR="00D37DDC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o</w:t>
      </w:r>
      <w:r w:rsidR="00B432A7">
        <w:rPr>
          <w:rFonts w:ascii="Arial" w:hAnsi="Arial"/>
          <w:sz w:val="22"/>
        </w:rPr>
        <w:t>mpon</w:t>
      </w:r>
      <w:r w:rsidR="00D37DDC">
        <w:rPr>
          <w:rFonts w:ascii="Arial" w:hAnsi="Arial"/>
          <w:sz w:val="22"/>
        </w:rPr>
        <w:t>entig</w:t>
      </w:r>
      <w:r w:rsidR="007254D5">
        <w:rPr>
          <w:rFonts w:ascii="Arial" w:hAnsi="Arial"/>
          <w:sz w:val="22"/>
        </w:rPr>
        <w:t xml:space="preserve"> inkl. Härter</w:t>
      </w:r>
    </w:p>
    <w:p w14:paraId="2093030D" w14:textId="77777777" w:rsidR="00D37DDC" w:rsidRDefault="00D37DDC" w:rsidP="004E4E32">
      <w:pPr>
        <w:pStyle w:val="Text"/>
        <w:rPr>
          <w:rFonts w:ascii="Arial" w:hAnsi="Arial"/>
          <w:sz w:val="22"/>
        </w:rPr>
      </w:pPr>
    </w:p>
    <w:p w14:paraId="7A06C619" w14:textId="6F936E36" w:rsidR="007254D5" w:rsidRDefault="007254D5" w:rsidP="007254D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lfm.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 w:rsidR="00203A55"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8630B1" w14:textId="77777777" w:rsidR="007254D5" w:rsidRDefault="007254D5" w:rsidP="004E4E32">
      <w:pPr>
        <w:pStyle w:val="Text"/>
        <w:rPr>
          <w:rFonts w:ascii="Arial" w:hAnsi="Arial"/>
          <w:sz w:val="22"/>
        </w:rPr>
      </w:pPr>
    </w:p>
    <w:p w14:paraId="22978D0C" w14:textId="77777777" w:rsidR="00203A55" w:rsidRDefault="00203A55" w:rsidP="00203A5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4E1529">
        <w:rPr>
          <w:rFonts w:ascii="Arial" w:hAnsi="Arial" w:cs="Arial"/>
          <w:b/>
          <w:bCs/>
          <w:sz w:val="22"/>
          <w:szCs w:val="22"/>
        </w:rPr>
        <w:t>Kleber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CC6AA7B" w14:textId="7A4D9061" w:rsidR="009912FD" w:rsidRPr="004E1529" w:rsidRDefault="009912FD" w:rsidP="00203A5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9912FD">
        <w:rPr>
          <w:rFonts w:ascii="Arial" w:hAnsi="Arial" w:cs="Arial"/>
          <w:sz w:val="22"/>
          <w:szCs w:val="22"/>
        </w:rPr>
        <w:t xml:space="preserve">Eignungsnachweis des Herstellers </w:t>
      </w:r>
      <w:r w:rsidR="003C365D">
        <w:rPr>
          <w:rFonts w:ascii="Arial" w:hAnsi="Arial" w:cs="Arial"/>
          <w:sz w:val="22"/>
          <w:szCs w:val="22"/>
        </w:rPr>
        <w:t>vorlegen und nach Herstellervorgaben verarbeiten</w:t>
      </w:r>
    </w:p>
    <w:p w14:paraId="2B0ACC78" w14:textId="396F12BE" w:rsidR="00203A55" w:rsidRDefault="007E60C9" w:rsidP="00203A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MMA</w:t>
      </w:r>
      <w:r w:rsidR="00203A55">
        <w:rPr>
          <w:rFonts w:ascii="Arial" w:hAnsi="Arial"/>
          <w:sz w:val="22"/>
        </w:rPr>
        <w:t xml:space="preserve"> 2-komponentig </w:t>
      </w:r>
    </w:p>
    <w:p w14:paraId="5852D988" w14:textId="77777777" w:rsidR="00203A55" w:rsidRDefault="00203A55" w:rsidP="00203A55">
      <w:pPr>
        <w:pStyle w:val="Text"/>
        <w:rPr>
          <w:rFonts w:ascii="Arial" w:hAnsi="Arial"/>
          <w:sz w:val="22"/>
        </w:rPr>
      </w:pPr>
    </w:p>
    <w:p w14:paraId="7D700A3F" w14:textId="77777777" w:rsidR="00203A55" w:rsidRDefault="00203A55" w:rsidP="00203A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lfm.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6D1BBC1" w14:textId="77777777" w:rsidR="00203A55" w:rsidRDefault="00203A55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46ED8F19" w14:textId="77777777" w:rsidR="00203A55" w:rsidRDefault="00203A55" w:rsidP="001C7C43">
      <w:pPr>
        <w:pStyle w:val="Text"/>
        <w:jc w:val="both"/>
        <w:rPr>
          <w:rFonts w:ascii="Arial" w:hAnsi="Arial"/>
          <w:b/>
          <w:bCs/>
          <w:color w:val="auto"/>
          <w:sz w:val="22"/>
        </w:rPr>
      </w:pPr>
    </w:p>
    <w:p w14:paraId="214EBD84" w14:textId="37DA25EC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4C92FF7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757FDB05" w14:textId="6444F8A6" w:rsidR="006D3120" w:rsidRPr="006D3120" w:rsidRDefault="0026698D" w:rsidP="006D3120">
      <w:pPr>
        <w:pStyle w:val="Text"/>
        <w:jc w:val="both"/>
        <w:rPr>
          <w:rFonts w:ascii="Arial" w:hAnsi="Arial" w:cs="Arial"/>
          <w:sz w:val="22"/>
          <w:szCs w:val="22"/>
        </w:rPr>
      </w:pPr>
      <w:r w:rsidRPr="00227EE9">
        <w:rPr>
          <w:rFonts w:ascii="Arial" w:hAnsi="Arial" w:cs="Arial"/>
          <w:sz w:val="22"/>
          <w:szCs w:val="22"/>
        </w:rPr>
        <w:t>Bordsteine höhen- und fluchtgerecht auf ein</w:t>
      </w:r>
      <w:r w:rsidR="00323614" w:rsidRPr="00227EE9">
        <w:rPr>
          <w:rFonts w:ascii="Arial" w:hAnsi="Arial" w:cs="Arial"/>
          <w:sz w:val="22"/>
          <w:szCs w:val="22"/>
        </w:rPr>
        <w:t xml:space="preserve">e geeignete und vorbereitete </w:t>
      </w:r>
      <w:r w:rsidR="007C6ACA" w:rsidRPr="00227EE9">
        <w:rPr>
          <w:rFonts w:ascii="Arial" w:hAnsi="Arial" w:cs="Arial"/>
          <w:sz w:val="22"/>
          <w:szCs w:val="22"/>
        </w:rPr>
        <w:t xml:space="preserve">(z.B. fräsen) </w:t>
      </w:r>
      <w:r w:rsidR="00323614" w:rsidRPr="00227EE9">
        <w:rPr>
          <w:rFonts w:ascii="Arial" w:hAnsi="Arial" w:cs="Arial"/>
          <w:sz w:val="22"/>
          <w:szCs w:val="22"/>
        </w:rPr>
        <w:t xml:space="preserve">Unterlage </w:t>
      </w:r>
      <w:r w:rsidR="00231589">
        <w:rPr>
          <w:rFonts w:ascii="Arial" w:hAnsi="Arial" w:cs="Arial"/>
          <w:sz w:val="22"/>
          <w:szCs w:val="22"/>
        </w:rPr>
        <w:t xml:space="preserve">unter Beachtung der Klebezeit </w:t>
      </w:r>
      <w:r w:rsidR="006D3120">
        <w:rPr>
          <w:rFonts w:ascii="Arial" w:hAnsi="Arial" w:cs="Arial"/>
          <w:sz w:val="22"/>
          <w:szCs w:val="22"/>
        </w:rPr>
        <w:t xml:space="preserve">vollflächig </w:t>
      </w:r>
      <w:r w:rsidR="00323614" w:rsidRPr="00227EE9">
        <w:rPr>
          <w:rFonts w:ascii="Arial" w:hAnsi="Arial" w:cs="Arial"/>
          <w:sz w:val="22"/>
          <w:szCs w:val="22"/>
        </w:rPr>
        <w:t>aufkleben.</w:t>
      </w:r>
      <w:r w:rsidR="00D237CF" w:rsidRPr="00227EE9">
        <w:rPr>
          <w:rFonts w:ascii="Arial" w:hAnsi="Arial" w:cs="Arial"/>
          <w:sz w:val="22"/>
          <w:szCs w:val="22"/>
        </w:rPr>
        <w:t xml:space="preserve"> Der Untergrund ist </w:t>
      </w:r>
      <w:r w:rsidR="003C365D">
        <w:rPr>
          <w:rFonts w:ascii="Arial" w:hAnsi="Arial" w:cs="Arial"/>
          <w:sz w:val="22"/>
          <w:szCs w:val="22"/>
        </w:rPr>
        <w:t xml:space="preserve">vorab </w:t>
      </w:r>
      <w:r w:rsidR="00D237CF" w:rsidRPr="00227EE9">
        <w:rPr>
          <w:rFonts w:ascii="Arial" w:hAnsi="Arial" w:cs="Arial"/>
          <w:sz w:val="22"/>
          <w:szCs w:val="22"/>
        </w:rPr>
        <w:t xml:space="preserve">zu überprüfen und im Bereich der Klebeflächen gründlich säubern und aufzurauen. </w:t>
      </w:r>
      <w:r w:rsidR="007C6ACA" w:rsidRPr="00227EE9">
        <w:rPr>
          <w:rFonts w:ascii="Arial" w:hAnsi="Arial" w:cs="Arial"/>
          <w:sz w:val="22"/>
          <w:szCs w:val="22"/>
        </w:rPr>
        <w:t xml:space="preserve">Die </w:t>
      </w:r>
      <w:r w:rsidR="00D2496E" w:rsidRPr="00227EE9">
        <w:rPr>
          <w:rFonts w:ascii="Arial" w:hAnsi="Arial" w:cs="Arial"/>
          <w:sz w:val="22"/>
          <w:szCs w:val="22"/>
        </w:rPr>
        <w:t>Flachbordstein</w:t>
      </w:r>
      <w:r w:rsidR="00227EE9">
        <w:rPr>
          <w:rFonts w:ascii="Arial" w:hAnsi="Arial" w:cs="Arial"/>
          <w:sz w:val="22"/>
          <w:szCs w:val="22"/>
        </w:rPr>
        <w:t>e</w:t>
      </w:r>
      <w:r w:rsidR="00F26F4C">
        <w:rPr>
          <w:rFonts w:ascii="Arial" w:hAnsi="Arial" w:cs="Arial"/>
          <w:sz w:val="22"/>
          <w:szCs w:val="22"/>
        </w:rPr>
        <w:t xml:space="preserve"> </w:t>
      </w:r>
      <w:r w:rsidR="00D2496E" w:rsidRPr="00227EE9">
        <w:rPr>
          <w:rFonts w:ascii="Arial" w:hAnsi="Arial" w:cs="Arial"/>
          <w:sz w:val="22"/>
          <w:szCs w:val="22"/>
        </w:rPr>
        <w:t>LP.Fix werden (ohne Kleber) ausgelegt und die Lin</w:t>
      </w:r>
      <w:r w:rsidR="00D237CF" w:rsidRPr="00227EE9">
        <w:rPr>
          <w:rFonts w:ascii="Arial" w:hAnsi="Arial" w:cs="Arial"/>
          <w:sz w:val="22"/>
          <w:szCs w:val="22"/>
        </w:rPr>
        <w:t xml:space="preserve">ienführung </w:t>
      </w:r>
      <w:r w:rsidR="00D2496E" w:rsidRPr="00227EE9">
        <w:rPr>
          <w:rFonts w:ascii="Arial" w:hAnsi="Arial" w:cs="Arial"/>
          <w:sz w:val="22"/>
          <w:szCs w:val="22"/>
        </w:rPr>
        <w:t>überprüft</w:t>
      </w:r>
      <w:r w:rsidR="00D237CF" w:rsidRPr="00227EE9">
        <w:rPr>
          <w:rFonts w:ascii="Arial" w:hAnsi="Arial" w:cs="Arial"/>
          <w:sz w:val="22"/>
          <w:szCs w:val="22"/>
        </w:rPr>
        <w:t xml:space="preserve">. </w:t>
      </w:r>
      <w:r w:rsidR="00C61832" w:rsidRPr="00227EE9">
        <w:rPr>
          <w:rFonts w:ascii="Arial" w:hAnsi="Arial" w:cs="Arial"/>
          <w:sz w:val="22"/>
          <w:szCs w:val="22"/>
        </w:rPr>
        <w:t xml:space="preserve">In der Position muss ein Voranstrich (Primern) der Unterlage und der </w:t>
      </w:r>
      <w:r w:rsidR="00227EE9">
        <w:rPr>
          <w:rFonts w:ascii="Arial" w:hAnsi="Arial" w:cs="Arial"/>
          <w:sz w:val="22"/>
          <w:szCs w:val="22"/>
        </w:rPr>
        <w:t>Flachbord</w:t>
      </w:r>
      <w:r w:rsidR="00F26F4C">
        <w:rPr>
          <w:rFonts w:ascii="Arial" w:hAnsi="Arial" w:cs="Arial"/>
          <w:sz w:val="22"/>
          <w:szCs w:val="22"/>
        </w:rPr>
        <w:t>stein</w:t>
      </w:r>
      <w:r w:rsidR="00227EE9">
        <w:rPr>
          <w:rFonts w:ascii="Arial" w:hAnsi="Arial" w:cs="Arial"/>
          <w:sz w:val="22"/>
          <w:szCs w:val="22"/>
        </w:rPr>
        <w:t>e</w:t>
      </w:r>
      <w:r w:rsidR="00F26F4C">
        <w:rPr>
          <w:rFonts w:ascii="Arial" w:hAnsi="Arial" w:cs="Arial"/>
          <w:sz w:val="22"/>
          <w:szCs w:val="22"/>
        </w:rPr>
        <w:t xml:space="preserve"> </w:t>
      </w:r>
      <w:r w:rsidR="00227EE9">
        <w:rPr>
          <w:rFonts w:ascii="Arial" w:hAnsi="Arial" w:cs="Arial"/>
          <w:sz w:val="22"/>
          <w:szCs w:val="22"/>
        </w:rPr>
        <w:t>LP.Fix</w:t>
      </w:r>
      <w:r w:rsidR="00C61832" w:rsidRPr="00227EE9">
        <w:rPr>
          <w:rFonts w:ascii="Arial" w:hAnsi="Arial" w:cs="Arial"/>
          <w:sz w:val="22"/>
          <w:szCs w:val="22"/>
        </w:rPr>
        <w:t xml:space="preserve"> eingerechnet werden. </w:t>
      </w:r>
      <w:r w:rsidR="00B61036" w:rsidRPr="00227EE9">
        <w:rPr>
          <w:rFonts w:ascii="Arial" w:hAnsi="Arial" w:cs="Arial"/>
          <w:sz w:val="22"/>
          <w:szCs w:val="22"/>
        </w:rPr>
        <w:t>Anhand der markierten Linienführung w</w:t>
      </w:r>
      <w:r w:rsidR="00A04D83" w:rsidRPr="00227EE9">
        <w:rPr>
          <w:rFonts w:ascii="Arial" w:hAnsi="Arial" w:cs="Arial"/>
          <w:sz w:val="22"/>
          <w:szCs w:val="22"/>
        </w:rPr>
        <w:t>ird der Kleber aufgebracht</w:t>
      </w:r>
      <w:r w:rsidR="004E1529" w:rsidRPr="00227EE9">
        <w:rPr>
          <w:rFonts w:ascii="Arial" w:hAnsi="Arial" w:cs="Arial"/>
          <w:sz w:val="22"/>
          <w:szCs w:val="22"/>
        </w:rPr>
        <w:t xml:space="preserve"> und gemäß Herstellerempfehlungen mit feuergetrocknetem Quarzsand abgestreut</w:t>
      </w:r>
      <w:r w:rsidR="00D237CF" w:rsidRPr="00227EE9">
        <w:rPr>
          <w:rFonts w:ascii="Arial" w:hAnsi="Arial" w:cs="Arial"/>
          <w:sz w:val="22"/>
          <w:szCs w:val="22"/>
        </w:rPr>
        <w:t xml:space="preserve">. </w:t>
      </w:r>
      <w:r w:rsidR="00694396" w:rsidRPr="00227EE9">
        <w:rPr>
          <w:rFonts w:ascii="Arial" w:hAnsi="Arial" w:cs="Arial"/>
          <w:sz w:val="22"/>
          <w:szCs w:val="22"/>
        </w:rPr>
        <w:t xml:space="preserve">Die Unterlage muss </w:t>
      </w:r>
      <w:r w:rsidR="00227EE9">
        <w:rPr>
          <w:rFonts w:ascii="Arial" w:hAnsi="Arial" w:cs="Arial"/>
          <w:sz w:val="22"/>
          <w:szCs w:val="22"/>
        </w:rPr>
        <w:t xml:space="preserve">vor dem Kleben </w:t>
      </w:r>
      <w:r w:rsidR="00694396" w:rsidRPr="00227EE9">
        <w:rPr>
          <w:rFonts w:ascii="Arial" w:hAnsi="Arial" w:cs="Arial"/>
          <w:sz w:val="22"/>
          <w:szCs w:val="22"/>
        </w:rPr>
        <w:t xml:space="preserve">trocken sein. </w:t>
      </w:r>
      <w:r w:rsidR="00A04D83" w:rsidRPr="00227EE9">
        <w:rPr>
          <w:rFonts w:ascii="Arial" w:hAnsi="Arial" w:cs="Arial"/>
          <w:sz w:val="22"/>
          <w:szCs w:val="22"/>
        </w:rPr>
        <w:t>Die zu verwendenden Kleber müssen auf die Unterlage angepasst werden und vom Hersteller für den Anwendungszweck freigegeben sein</w:t>
      </w:r>
      <w:r w:rsidR="00F96520" w:rsidRPr="00227EE9">
        <w:rPr>
          <w:rFonts w:ascii="Arial" w:hAnsi="Arial" w:cs="Arial"/>
          <w:sz w:val="22"/>
          <w:szCs w:val="22"/>
        </w:rPr>
        <w:t xml:space="preserve">. </w:t>
      </w:r>
      <w:r w:rsidR="006D3120" w:rsidRPr="006D3120">
        <w:rPr>
          <w:rFonts w:ascii="Arial" w:hAnsi="Arial" w:cs="Arial"/>
          <w:sz w:val="22"/>
          <w:szCs w:val="22"/>
        </w:rPr>
        <w:t>Überschüssige</w:t>
      </w:r>
      <w:r w:rsidR="006D3120">
        <w:rPr>
          <w:rFonts w:ascii="Arial" w:hAnsi="Arial" w:cs="Arial"/>
          <w:sz w:val="22"/>
          <w:szCs w:val="22"/>
        </w:rPr>
        <w:t xml:space="preserve">r Kleber ist abzukratzen </w:t>
      </w:r>
      <w:r w:rsidR="006D3120" w:rsidRPr="006D3120">
        <w:rPr>
          <w:rFonts w:ascii="Arial" w:hAnsi="Arial" w:cs="Arial"/>
          <w:sz w:val="22"/>
          <w:szCs w:val="22"/>
        </w:rPr>
        <w:t xml:space="preserve">und einschließlich des Verpackungsmaterials ordnungsgemäß zu Lasten des </w:t>
      </w:r>
      <w:r w:rsidR="003C365D">
        <w:rPr>
          <w:rFonts w:ascii="Arial" w:hAnsi="Arial" w:cs="Arial"/>
          <w:sz w:val="22"/>
          <w:szCs w:val="22"/>
        </w:rPr>
        <w:t>AN</w:t>
      </w:r>
      <w:r w:rsidR="006D3120" w:rsidRPr="006D3120">
        <w:rPr>
          <w:rFonts w:ascii="Arial" w:hAnsi="Arial" w:cs="Arial"/>
          <w:sz w:val="22"/>
          <w:szCs w:val="22"/>
        </w:rPr>
        <w:t xml:space="preserve"> zu entsorgen.</w:t>
      </w:r>
    </w:p>
    <w:p w14:paraId="742AC4D7" w14:textId="45023B76" w:rsidR="004E1529" w:rsidRPr="00227EE9" w:rsidRDefault="004E1529" w:rsidP="00227EE9">
      <w:pPr>
        <w:pStyle w:val="Text"/>
        <w:rPr>
          <w:rFonts w:ascii="Arial" w:hAnsi="Arial" w:cs="Arial"/>
          <w:sz w:val="22"/>
          <w:szCs w:val="22"/>
        </w:rPr>
      </w:pPr>
    </w:p>
    <w:p w14:paraId="60ECA775" w14:textId="63BC9691" w:rsidR="004E1529" w:rsidRPr="00227EE9" w:rsidRDefault="004E1529" w:rsidP="00227EE9">
      <w:pPr>
        <w:pStyle w:val="Text"/>
        <w:rPr>
          <w:rFonts w:ascii="Arial" w:hAnsi="Arial" w:cs="Arial"/>
          <w:sz w:val="22"/>
          <w:szCs w:val="22"/>
        </w:rPr>
      </w:pPr>
      <w:r w:rsidRPr="00227EE9">
        <w:rPr>
          <w:rFonts w:ascii="Arial" w:hAnsi="Arial" w:cs="Arial"/>
          <w:sz w:val="22"/>
          <w:szCs w:val="22"/>
        </w:rPr>
        <w:t xml:space="preserve">Die Rückenstütze ist gemäß der Bauleitung bis 1/3 unter der Oberkante der Einfassung herzustellen. Der Beton der Rückenstütze ist zu verdichten. </w:t>
      </w:r>
    </w:p>
    <w:p w14:paraId="73D71DEE" w14:textId="71E11B94" w:rsidR="004E1529" w:rsidRDefault="004E1529" w:rsidP="004E1529">
      <w:pPr>
        <w:pStyle w:val="Text"/>
      </w:pPr>
    </w:p>
    <w:p w14:paraId="3C411F88" w14:textId="1EA430F8" w:rsidR="004E1529" w:rsidRPr="005B0100" w:rsidRDefault="004E1529" w:rsidP="004E1529">
      <w:pPr>
        <w:pStyle w:val="Text"/>
        <w:rPr>
          <w:rFonts w:ascii="Arial" w:hAnsi="Arial"/>
          <w:b/>
          <w:sz w:val="22"/>
        </w:rPr>
      </w:pPr>
      <w:r w:rsidRPr="005B0100">
        <w:rPr>
          <w:rFonts w:ascii="Arial" w:hAnsi="Arial"/>
          <w:b/>
          <w:sz w:val="22"/>
        </w:rPr>
        <w:t xml:space="preserve">Auswahlposition </w:t>
      </w:r>
    </w:p>
    <w:p w14:paraId="29637315" w14:textId="77777777" w:rsidR="004E1529" w:rsidRDefault="004E1529" w:rsidP="004E1529">
      <w:pPr>
        <w:pStyle w:val="Text"/>
        <w:ind w:left="720"/>
        <w:rPr>
          <w:rFonts w:ascii="Arial" w:hAnsi="Arial"/>
          <w:sz w:val="22"/>
        </w:rPr>
      </w:pPr>
    </w:p>
    <w:p w14:paraId="6742BBD3" w14:textId="77777777" w:rsidR="004E1529" w:rsidRDefault="004E1529" w:rsidP="004E1529">
      <w:pPr>
        <w:pStyle w:val="Text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4 +/- 2 mm, Fugen offen </w:t>
      </w:r>
    </w:p>
    <w:p w14:paraId="062C8DA2" w14:textId="77777777" w:rsidR="004E1529" w:rsidRDefault="004E1529" w:rsidP="004E152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6423C9E" w14:textId="77777777" w:rsidR="004E1529" w:rsidRDefault="004E1529" w:rsidP="004E1529">
      <w:pPr>
        <w:pStyle w:val="Text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Fugenbreite 8 +/- 2 mm, Fugen verfüllt</w:t>
      </w:r>
    </w:p>
    <w:p w14:paraId="661C5F26" w14:textId="77777777" w:rsidR="004E1529" w:rsidRDefault="004E1529" w:rsidP="004E1529">
      <w:pPr>
        <w:pStyle w:val="Text"/>
        <w:rPr>
          <w:rFonts w:ascii="Arial" w:hAnsi="Arial"/>
          <w:sz w:val="22"/>
        </w:rPr>
      </w:pPr>
    </w:p>
    <w:p w14:paraId="697B286B" w14:textId="77777777" w:rsidR="004E1529" w:rsidRPr="00256120" w:rsidRDefault="004E1529" w:rsidP="004E1529">
      <w:pPr>
        <w:pStyle w:val="Text"/>
        <w:ind w:left="708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34CA7520" w14:textId="77777777" w:rsidR="004E1529" w:rsidRPr="00256120" w:rsidRDefault="004E1529" w:rsidP="004E1529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5FC27D0" w14:textId="77777777" w:rsidR="004E1529" w:rsidRPr="00256120" w:rsidRDefault="004E1529" w:rsidP="004E1529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Frost- und Tausalzwiderstand nach CDF &lt; 500g/m²</w:t>
      </w:r>
    </w:p>
    <w:p w14:paraId="45903293" w14:textId="77777777" w:rsidR="004E1529" w:rsidRDefault="004E1529" w:rsidP="004E1529">
      <w:pPr>
        <w:pStyle w:val="Text"/>
        <w:ind w:left="708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 &gt; 1,5 N/mm² im Mittel</w:t>
      </w:r>
    </w:p>
    <w:p w14:paraId="47F10D57" w14:textId="77777777" w:rsidR="004E1529" w:rsidRDefault="004E1529" w:rsidP="004E1529">
      <w:pPr>
        <w:pStyle w:val="Text"/>
        <w:ind w:left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</w:t>
      </w:r>
    </w:p>
    <w:p w14:paraId="05999794" w14:textId="77777777" w:rsidR="004E1529" w:rsidRDefault="004E1529" w:rsidP="004E1529">
      <w:pPr>
        <w:pStyle w:val="Text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15420DB8" w14:textId="7058BB7D" w:rsidR="0026698D" w:rsidRDefault="0026698D" w:rsidP="0026698D">
      <w:pPr>
        <w:pStyle w:val="Text"/>
        <w:jc w:val="both"/>
        <w:rPr>
          <w:rFonts w:ascii="Arial" w:hAnsi="Arial"/>
          <w:sz w:val="22"/>
        </w:rPr>
      </w:pPr>
    </w:p>
    <w:p w14:paraId="43A358C3" w14:textId="77777777" w:rsidR="00D84D79" w:rsidRDefault="00D84D79" w:rsidP="0026698D">
      <w:pPr>
        <w:pStyle w:val="Text"/>
        <w:jc w:val="both"/>
        <w:rPr>
          <w:rFonts w:ascii="Arial" w:hAnsi="Arial"/>
          <w:sz w:val="22"/>
        </w:rPr>
      </w:pPr>
    </w:p>
    <w:p w14:paraId="67061408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3B6B7E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5597B2E3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7B6A0E2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7446BF96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930D441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4B97B5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493"/>
    <w:multiLevelType w:val="hybridMultilevel"/>
    <w:tmpl w:val="C3B8193E"/>
    <w:lvl w:ilvl="0" w:tplc="44562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FD2"/>
    <w:multiLevelType w:val="hybridMultilevel"/>
    <w:tmpl w:val="59E647F8"/>
    <w:lvl w:ilvl="0" w:tplc="C630B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6360">
    <w:abstractNumId w:val="0"/>
  </w:num>
  <w:num w:numId="2" w16cid:durableId="25664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4"/>
    <w:rsid w:val="000211DB"/>
    <w:rsid w:val="00037C38"/>
    <w:rsid w:val="00052640"/>
    <w:rsid w:val="00076CB8"/>
    <w:rsid w:val="0009238B"/>
    <w:rsid w:val="000A7726"/>
    <w:rsid w:val="000B2946"/>
    <w:rsid w:val="00111A2B"/>
    <w:rsid w:val="001154B5"/>
    <w:rsid w:val="0012145D"/>
    <w:rsid w:val="001672D0"/>
    <w:rsid w:val="0019569F"/>
    <w:rsid w:val="001B7847"/>
    <w:rsid w:val="001C7C43"/>
    <w:rsid w:val="001E3F35"/>
    <w:rsid w:val="00203743"/>
    <w:rsid w:val="00203A55"/>
    <w:rsid w:val="00227EE9"/>
    <w:rsid w:val="00231589"/>
    <w:rsid w:val="0025182C"/>
    <w:rsid w:val="00256120"/>
    <w:rsid w:val="0026698D"/>
    <w:rsid w:val="002E7AD0"/>
    <w:rsid w:val="00323614"/>
    <w:rsid w:val="00374B28"/>
    <w:rsid w:val="003868A2"/>
    <w:rsid w:val="003A37E0"/>
    <w:rsid w:val="003B32B3"/>
    <w:rsid w:val="003C365D"/>
    <w:rsid w:val="003C6F8A"/>
    <w:rsid w:val="004406D1"/>
    <w:rsid w:val="004469E7"/>
    <w:rsid w:val="00467860"/>
    <w:rsid w:val="0048337F"/>
    <w:rsid w:val="0049634F"/>
    <w:rsid w:val="004E1529"/>
    <w:rsid w:val="004E4E32"/>
    <w:rsid w:val="00503A77"/>
    <w:rsid w:val="00506E02"/>
    <w:rsid w:val="00510F09"/>
    <w:rsid w:val="00523E13"/>
    <w:rsid w:val="00535136"/>
    <w:rsid w:val="00546829"/>
    <w:rsid w:val="00547347"/>
    <w:rsid w:val="005932EF"/>
    <w:rsid w:val="005B0100"/>
    <w:rsid w:val="005B7B3D"/>
    <w:rsid w:val="005F0624"/>
    <w:rsid w:val="00651EF2"/>
    <w:rsid w:val="00694396"/>
    <w:rsid w:val="006D3120"/>
    <w:rsid w:val="006E7380"/>
    <w:rsid w:val="007254D5"/>
    <w:rsid w:val="00760E50"/>
    <w:rsid w:val="00766AAD"/>
    <w:rsid w:val="00780630"/>
    <w:rsid w:val="007A5F10"/>
    <w:rsid w:val="007C6ACA"/>
    <w:rsid w:val="007E60C9"/>
    <w:rsid w:val="007F6B33"/>
    <w:rsid w:val="008139C3"/>
    <w:rsid w:val="00872AE5"/>
    <w:rsid w:val="008B72C6"/>
    <w:rsid w:val="008D21D1"/>
    <w:rsid w:val="009038B7"/>
    <w:rsid w:val="00955AB9"/>
    <w:rsid w:val="009912FD"/>
    <w:rsid w:val="00A00D83"/>
    <w:rsid w:val="00A04D83"/>
    <w:rsid w:val="00AA2C22"/>
    <w:rsid w:val="00AA4BA7"/>
    <w:rsid w:val="00AA5B0A"/>
    <w:rsid w:val="00AB4B4A"/>
    <w:rsid w:val="00AC0EB3"/>
    <w:rsid w:val="00AC5FDB"/>
    <w:rsid w:val="00AE4194"/>
    <w:rsid w:val="00AF035A"/>
    <w:rsid w:val="00B05414"/>
    <w:rsid w:val="00B177C0"/>
    <w:rsid w:val="00B316E6"/>
    <w:rsid w:val="00B432A7"/>
    <w:rsid w:val="00B52CBC"/>
    <w:rsid w:val="00B61036"/>
    <w:rsid w:val="00B67AEA"/>
    <w:rsid w:val="00B82AA6"/>
    <w:rsid w:val="00B923EA"/>
    <w:rsid w:val="00BA1277"/>
    <w:rsid w:val="00C163E6"/>
    <w:rsid w:val="00C16B1E"/>
    <w:rsid w:val="00C223DB"/>
    <w:rsid w:val="00C61832"/>
    <w:rsid w:val="00D1783F"/>
    <w:rsid w:val="00D237CF"/>
    <w:rsid w:val="00D2496E"/>
    <w:rsid w:val="00D37DDC"/>
    <w:rsid w:val="00D5533A"/>
    <w:rsid w:val="00D57AE5"/>
    <w:rsid w:val="00D84716"/>
    <w:rsid w:val="00D84D79"/>
    <w:rsid w:val="00D96875"/>
    <w:rsid w:val="00DB3764"/>
    <w:rsid w:val="00DE2695"/>
    <w:rsid w:val="00E24CEA"/>
    <w:rsid w:val="00E26723"/>
    <w:rsid w:val="00EA03F4"/>
    <w:rsid w:val="00F13CD5"/>
    <w:rsid w:val="00F26F4C"/>
    <w:rsid w:val="00F30B1C"/>
    <w:rsid w:val="00F64C18"/>
    <w:rsid w:val="00F64F5A"/>
    <w:rsid w:val="00F86E58"/>
    <w:rsid w:val="00F96520"/>
    <w:rsid w:val="00FA05C1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E3ABB"/>
  <w15:chartTrackingRefBased/>
  <w15:docId w15:val="{CEA6CF6D-4F07-4B3B-ADDB-FA1469F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35</cp:revision>
  <cp:lastPrinted>2004-05-05T10:10:00Z</cp:lastPrinted>
  <dcterms:created xsi:type="dcterms:W3CDTF">2024-03-22T10:32:00Z</dcterms:created>
  <dcterms:modified xsi:type="dcterms:W3CDTF">2024-03-22T12:30:00Z</dcterms:modified>
</cp:coreProperties>
</file>